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C5A" w:rsidRPr="00D25E39" w:rsidRDefault="00BC5C5A" w:rsidP="00B16DDE">
      <w:pPr>
        <w:pStyle w:val="ConsTitle"/>
        <w:widowControl/>
        <w:jc w:val="center"/>
        <w:rPr>
          <w:rFonts w:ascii="Times New Roman" w:hAnsi="Times New Roman" w:cs="Times New Roman"/>
          <w:b w:val="0"/>
          <w:sz w:val="28"/>
          <w:szCs w:val="28"/>
        </w:rPr>
      </w:pPr>
      <w:r w:rsidRPr="00D25E39">
        <w:rPr>
          <w:rFonts w:ascii="Times New Roman" w:hAnsi="Times New Roman" w:cs="Times New Roman"/>
          <w:b w:val="0"/>
          <w:sz w:val="28"/>
          <w:szCs w:val="28"/>
        </w:rPr>
        <w:t xml:space="preserve">КАЗЕННОЕ МУНИЦИПАЛЬНОЕ УЧРЕЖДЕНИЕ           </w:t>
      </w:r>
    </w:p>
    <w:p w:rsidR="00BC5C5A" w:rsidRPr="00D25E39" w:rsidRDefault="00BC5C5A" w:rsidP="00B16DDE">
      <w:pPr>
        <w:pStyle w:val="ConsTitle"/>
        <w:widowControl/>
        <w:jc w:val="center"/>
        <w:rPr>
          <w:rFonts w:ascii="Times New Roman" w:hAnsi="Times New Roman" w:cs="Times New Roman"/>
          <w:b w:val="0"/>
          <w:sz w:val="28"/>
          <w:szCs w:val="28"/>
        </w:rPr>
      </w:pPr>
      <w:proofErr w:type="gramStart"/>
      <w:r w:rsidRPr="00D25E39">
        <w:rPr>
          <w:rFonts w:ascii="Times New Roman" w:hAnsi="Times New Roman" w:cs="Times New Roman"/>
          <w:b w:val="0"/>
          <w:sz w:val="28"/>
          <w:szCs w:val="28"/>
        </w:rPr>
        <w:t>СОВЕТ  ДЕПУТАТОВ</w:t>
      </w:r>
      <w:proofErr w:type="gramEnd"/>
    </w:p>
    <w:p w:rsidR="00BC5C5A" w:rsidRPr="00D25E39" w:rsidRDefault="00BC5C5A" w:rsidP="00B16DDE">
      <w:pPr>
        <w:pStyle w:val="ConsTitle"/>
        <w:widowControl/>
        <w:jc w:val="center"/>
        <w:rPr>
          <w:rFonts w:ascii="Times New Roman" w:hAnsi="Times New Roman" w:cs="Times New Roman"/>
          <w:b w:val="0"/>
          <w:sz w:val="28"/>
          <w:szCs w:val="28"/>
        </w:rPr>
      </w:pPr>
      <w:r w:rsidRPr="00D25E39">
        <w:rPr>
          <w:rFonts w:ascii="Times New Roman" w:hAnsi="Times New Roman" w:cs="Times New Roman"/>
          <w:b w:val="0"/>
          <w:sz w:val="28"/>
          <w:szCs w:val="28"/>
        </w:rPr>
        <w:t xml:space="preserve"> </w:t>
      </w:r>
      <w:proofErr w:type="gramStart"/>
      <w:r w:rsidRPr="00D25E39">
        <w:rPr>
          <w:rFonts w:ascii="Times New Roman" w:hAnsi="Times New Roman" w:cs="Times New Roman"/>
          <w:b w:val="0"/>
          <w:sz w:val="28"/>
          <w:szCs w:val="28"/>
        </w:rPr>
        <w:t>ТЕМНИКОВСКОГО  ГОРОДСКОГО</w:t>
      </w:r>
      <w:proofErr w:type="gramEnd"/>
      <w:r w:rsidRPr="00D25E39">
        <w:rPr>
          <w:rFonts w:ascii="Times New Roman" w:hAnsi="Times New Roman" w:cs="Times New Roman"/>
          <w:b w:val="0"/>
          <w:sz w:val="28"/>
          <w:szCs w:val="28"/>
        </w:rPr>
        <w:t xml:space="preserve">  ПОСЕЛЕНИЯ </w:t>
      </w:r>
    </w:p>
    <w:p w:rsidR="00BC5C5A" w:rsidRPr="00D25E39" w:rsidRDefault="00BC5C5A" w:rsidP="00B16DDE">
      <w:pPr>
        <w:pStyle w:val="ConsTitle"/>
        <w:widowControl/>
        <w:jc w:val="center"/>
        <w:rPr>
          <w:rFonts w:ascii="Times New Roman" w:hAnsi="Times New Roman" w:cs="Times New Roman"/>
          <w:b w:val="0"/>
          <w:sz w:val="28"/>
          <w:szCs w:val="28"/>
        </w:rPr>
      </w:pPr>
      <w:r w:rsidRPr="00D25E39">
        <w:rPr>
          <w:rFonts w:ascii="Times New Roman" w:hAnsi="Times New Roman" w:cs="Times New Roman"/>
          <w:b w:val="0"/>
          <w:sz w:val="28"/>
          <w:szCs w:val="28"/>
        </w:rPr>
        <w:t>ТЕМНИКОВСКОГО   МУНИЦИПАЛЬНОГО РАЙОНА</w:t>
      </w:r>
    </w:p>
    <w:p w:rsidR="00BC5C5A" w:rsidRPr="00F65604" w:rsidRDefault="00BC5C5A" w:rsidP="00B16DDE">
      <w:pPr>
        <w:pStyle w:val="ConsTitle"/>
        <w:widowControl/>
        <w:tabs>
          <w:tab w:val="left" w:pos="2028"/>
        </w:tabs>
        <w:jc w:val="center"/>
        <w:rPr>
          <w:rFonts w:ascii="Times New Roman" w:hAnsi="Times New Roman" w:cs="Times New Roman"/>
          <w:b w:val="0"/>
          <w:sz w:val="28"/>
          <w:szCs w:val="28"/>
        </w:rPr>
      </w:pPr>
      <w:proofErr w:type="gramStart"/>
      <w:r>
        <w:rPr>
          <w:rFonts w:ascii="Times New Roman" w:hAnsi="Times New Roman" w:cs="Times New Roman"/>
          <w:b w:val="0"/>
          <w:sz w:val="28"/>
          <w:szCs w:val="28"/>
        </w:rPr>
        <w:t>РЕСПУБЛИКИ  МОРДОВИЯ</w:t>
      </w:r>
      <w:proofErr w:type="gramEnd"/>
    </w:p>
    <w:p w:rsidR="00BC5C5A" w:rsidRPr="00D32241" w:rsidRDefault="00BC5C5A" w:rsidP="00B16DDE">
      <w:pPr>
        <w:pStyle w:val="ConsTitle"/>
        <w:widowControl/>
        <w:jc w:val="center"/>
        <w:rPr>
          <w:rFonts w:ascii="Times New Roman" w:hAnsi="Times New Roman"/>
          <w:b w:val="0"/>
        </w:rPr>
      </w:pPr>
      <w:r>
        <w:rPr>
          <w:rFonts w:ascii="Times New Roman" w:hAnsi="Times New Roman"/>
          <w:b w:val="0"/>
        </w:rPr>
        <w:t>ВОСЬМАЯ СЕССИЯ</w:t>
      </w:r>
    </w:p>
    <w:p w:rsidR="00BC5C5A" w:rsidRPr="00D32241" w:rsidRDefault="00BC5C5A" w:rsidP="00B16DDE">
      <w:pPr>
        <w:pStyle w:val="ConsTitle"/>
        <w:widowControl/>
        <w:jc w:val="center"/>
        <w:rPr>
          <w:rFonts w:ascii="Times New Roman" w:hAnsi="Times New Roman"/>
          <w:b w:val="0"/>
        </w:rPr>
      </w:pPr>
      <w:proofErr w:type="gramStart"/>
      <w:r>
        <w:rPr>
          <w:rFonts w:ascii="Times New Roman" w:hAnsi="Times New Roman"/>
          <w:b w:val="0"/>
        </w:rPr>
        <w:t>СЕДЬМОГО</w:t>
      </w:r>
      <w:r w:rsidRPr="00D32241">
        <w:rPr>
          <w:rFonts w:ascii="Times New Roman" w:hAnsi="Times New Roman"/>
          <w:b w:val="0"/>
        </w:rPr>
        <w:t xml:space="preserve">  СОЗЫВА</w:t>
      </w:r>
      <w:proofErr w:type="gramEnd"/>
    </w:p>
    <w:p w:rsidR="00BC5C5A" w:rsidRPr="00D25E39" w:rsidRDefault="00BC5C5A" w:rsidP="00B16DDE">
      <w:pPr>
        <w:pStyle w:val="ConsTitle"/>
        <w:widowControl/>
        <w:jc w:val="center"/>
        <w:rPr>
          <w:rFonts w:ascii="Times New Roman" w:hAnsi="Times New Roman" w:cs="Times New Roman"/>
          <w:b w:val="0"/>
        </w:rPr>
      </w:pPr>
    </w:p>
    <w:p w:rsidR="00BC5C5A" w:rsidRPr="00D25E39" w:rsidRDefault="00BC5C5A" w:rsidP="00B16DDE">
      <w:pPr>
        <w:spacing w:after="0"/>
        <w:jc w:val="center"/>
        <w:rPr>
          <w:rFonts w:ascii="Times New Roman" w:hAnsi="Times New Roman"/>
          <w:b/>
          <w:spacing w:val="48"/>
          <w:sz w:val="36"/>
          <w:szCs w:val="36"/>
        </w:rPr>
      </w:pPr>
      <w:r w:rsidRPr="00D25E39">
        <w:rPr>
          <w:rFonts w:ascii="Times New Roman" w:hAnsi="Times New Roman"/>
          <w:b/>
          <w:spacing w:val="48"/>
          <w:sz w:val="36"/>
          <w:szCs w:val="36"/>
        </w:rPr>
        <w:t>РЕШЕНИЕ</w:t>
      </w:r>
    </w:p>
    <w:p w:rsidR="00BC5C5A" w:rsidRPr="00D25E39" w:rsidRDefault="00BC5C5A" w:rsidP="00B16DDE">
      <w:pPr>
        <w:spacing w:after="0"/>
        <w:jc w:val="center"/>
        <w:rPr>
          <w:rFonts w:ascii="Times New Roman" w:hAnsi="Times New Roman"/>
          <w:sz w:val="28"/>
          <w:szCs w:val="28"/>
        </w:rPr>
      </w:pPr>
      <w:r w:rsidRPr="00D25E39">
        <w:rPr>
          <w:rFonts w:ascii="Times New Roman" w:hAnsi="Times New Roman"/>
          <w:sz w:val="28"/>
          <w:szCs w:val="28"/>
        </w:rPr>
        <w:t>«</w:t>
      </w:r>
      <w:r w:rsidR="00B16DDE">
        <w:rPr>
          <w:rFonts w:ascii="Times New Roman" w:hAnsi="Times New Roman"/>
          <w:sz w:val="28"/>
          <w:szCs w:val="28"/>
        </w:rPr>
        <w:t>15</w:t>
      </w:r>
      <w:r w:rsidRPr="00D25E39">
        <w:rPr>
          <w:rFonts w:ascii="Times New Roman" w:hAnsi="Times New Roman"/>
          <w:sz w:val="28"/>
          <w:szCs w:val="28"/>
        </w:rPr>
        <w:t>»</w:t>
      </w:r>
      <w:r>
        <w:rPr>
          <w:rFonts w:ascii="Times New Roman" w:hAnsi="Times New Roman"/>
          <w:sz w:val="28"/>
          <w:szCs w:val="28"/>
        </w:rPr>
        <w:t xml:space="preserve"> ______</w:t>
      </w:r>
      <w:r w:rsidR="00B16DDE">
        <w:rPr>
          <w:rFonts w:ascii="Times New Roman" w:hAnsi="Times New Roman"/>
          <w:sz w:val="28"/>
          <w:szCs w:val="28"/>
        </w:rPr>
        <w:t>08</w:t>
      </w:r>
      <w:r>
        <w:rPr>
          <w:rFonts w:ascii="Times New Roman" w:hAnsi="Times New Roman"/>
          <w:sz w:val="28"/>
          <w:szCs w:val="28"/>
        </w:rPr>
        <w:t>_______</w:t>
      </w:r>
      <w:r w:rsidRPr="00D25E39">
        <w:rPr>
          <w:rFonts w:ascii="Times New Roman" w:hAnsi="Times New Roman"/>
          <w:sz w:val="28"/>
          <w:szCs w:val="28"/>
        </w:rPr>
        <w:t xml:space="preserve"> 20</w:t>
      </w:r>
      <w:r>
        <w:rPr>
          <w:rFonts w:ascii="Times New Roman" w:hAnsi="Times New Roman"/>
          <w:sz w:val="28"/>
          <w:szCs w:val="28"/>
        </w:rPr>
        <w:t>22</w:t>
      </w:r>
      <w:r w:rsidRPr="00D25E39">
        <w:rPr>
          <w:rFonts w:ascii="Times New Roman" w:hAnsi="Times New Roman"/>
          <w:sz w:val="28"/>
          <w:szCs w:val="28"/>
        </w:rPr>
        <w:t>г.                                                                №</w:t>
      </w:r>
      <w:r w:rsidR="00B16DDE">
        <w:rPr>
          <w:rFonts w:ascii="Times New Roman" w:hAnsi="Times New Roman"/>
          <w:sz w:val="28"/>
          <w:szCs w:val="28"/>
        </w:rPr>
        <w:t>45</w:t>
      </w:r>
    </w:p>
    <w:p w:rsidR="009F5275" w:rsidRDefault="00BC5C5A" w:rsidP="00B16DDE">
      <w:pPr>
        <w:spacing w:after="0"/>
        <w:jc w:val="center"/>
        <w:rPr>
          <w:rFonts w:ascii="Times New Roman" w:hAnsi="Times New Roman"/>
          <w:sz w:val="28"/>
          <w:szCs w:val="28"/>
        </w:rPr>
      </w:pPr>
      <w:proofErr w:type="spellStart"/>
      <w:r>
        <w:rPr>
          <w:rFonts w:ascii="Times New Roman" w:hAnsi="Times New Roman"/>
          <w:sz w:val="28"/>
          <w:szCs w:val="28"/>
        </w:rPr>
        <w:t>г.Темников</w:t>
      </w:r>
      <w:proofErr w:type="spellEnd"/>
    </w:p>
    <w:p w:rsidR="00B16DDE" w:rsidRPr="00BC5C5A" w:rsidRDefault="00B16DDE" w:rsidP="00B16DDE">
      <w:pPr>
        <w:spacing w:after="0"/>
        <w:jc w:val="center"/>
        <w:rPr>
          <w:rFonts w:ascii="Times New Roman" w:hAnsi="Times New Roman"/>
          <w:sz w:val="28"/>
          <w:szCs w:val="28"/>
        </w:rPr>
      </w:pPr>
      <w:bookmarkStart w:id="0" w:name="_GoBack"/>
      <w:bookmarkEnd w:id="0"/>
    </w:p>
    <w:p w:rsidR="000B026B" w:rsidRPr="00BC5C5A" w:rsidRDefault="000B026B" w:rsidP="00B16DDE">
      <w:pPr>
        <w:spacing w:after="0"/>
        <w:jc w:val="center"/>
        <w:rPr>
          <w:rFonts w:ascii="Times New Roman" w:hAnsi="Times New Roman" w:cs="Times New Roman"/>
          <w:b/>
          <w:sz w:val="28"/>
          <w:szCs w:val="28"/>
        </w:rPr>
      </w:pPr>
      <w:r w:rsidRPr="00BC5C5A">
        <w:rPr>
          <w:rFonts w:ascii="Times New Roman" w:hAnsi="Times New Roman" w:cs="Times New Roman"/>
          <w:b/>
          <w:sz w:val="28"/>
          <w:szCs w:val="28"/>
        </w:rPr>
        <w:t xml:space="preserve">Об утверждении порядка предоставления гражданам Российской Федерации или российским юридическим лицам земельных  участков, находящихся в  муниципальной собственности, а также земельных участков, государственная собственность на которые не разграничена, в аренду без проведения торгов в целях осуществления деятельности по производству продукции, необходимой для обеспечения </w:t>
      </w:r>
      <w:proofErr w:type="spellStart"/>
      <w:r w:rsidRPr="00BC5C5A">
        <w:rPr>
          <w:rFonts w:ascii="Times New Roman" w:hAnsi="Times New Roman" w:cs="Times New Roman"/>
          <w:b/>
          <w:sz w:val="28"/>
          <w:szCs w:val="28"/>
        </w:rPr>
        <w:t>импортозамещения</w:t>
      </w:r>
      <w:proofErr w:type="spellEnd"/>
      <w:r w:rsidRPr="00BC5C5A">
        <w:rPr>
          <w:rFonts w:ascii="Times New Roman" w:hAnsi="Times New Roman" w:cs="Times New Roman"/>
          <w:b/>
          <w:sz w:val="28"/>
          <w:szCs w:val="28"/>
        </w:rPr>
        <w:t xml:space="preserve"> в условиях  введенных ограничительных мер со стороны иностранных государств и международных организаций в 2022 году.</w:t>
      </w:r>
    </w:p>
    <w:p w:rsidR="000B026B" w:rsidRPr="00BC5C5A" w:rsidRDefault="000B026B" w:rsidP="00B16DDE">
      <w:pPr>
        <w:spacing w:after="0"/>
        <w:rPr>
          <w:rFonts w:ascii="Times New Roman" w:hAnsi="Times New Roman" w:cs="Times New Roman"/>
        </w:rPr>
      </w:pPr>
      <w:r w:rsidRPr="00BC5C5A">
        <w:rPr>
          <w:rFonts w:ascii="Times New Roman" w:hAnsi="Times New Roman" w:cs="Times New Roman"/>
        </w:rPr>
        <w:t xml:space="preserve"> </w:t>
      </w:r>
    </w:p>
    <w:p w:rsidR="000B026B" w:rsidRPr="00BC5C5A" w:rsidRDefault="000B026B" w:rsidP="00B16DDE">
      <w:pPr>
        <w:spacing w:after="0"/>
        <w:ind w:firstLine="708"/>
        <w:jc w:val="both"/>
        <w:rPr>
          <w:rFonts w:ascii="Times New Roman" w:hAnsi="Times New Roman" w:cs="Times New Roman"/>
          <w:sz w:val="28"/>
          <w:szCs w:val="28"/>
        </w:rPr>
      </w:pPr>
      <w:r w:rsidRPr="00BC5C5A">
        <w:rPr>
          <w:rFonts w:ascii="Times New Roman" w:hAnsi="Times New Roman" w:cs="Times New Roman"/>
          <w:sz w:val="28"/>
          <w:szCs w:val="28"/>
        </w:rPr>
        <w:t xml:space="preserve">В соответствии с </w:t>
      </w:r>
      <w:r w:rsidR="00FD0302" w:rsidRPr="00BC5C5A">
        <w:rPr>
          <w:rFonts w:ascii="Times New Roman" w:hAnsi="Times New Roman" w:cs="Times New Roman"/>
          <w:sz w:val="28"/>
          <w:szCs w:val="28"/>
        </w:rPr>
        <w:t xml:space="preserve">Федеральным законом </w:t>
      </w:r>
      <w:r w:rsidRPr="00BC5C5A">
        <w:rPr>
          <w:rFonts w:ascii="Times New Roman" w:hAnsi="Times New Roman" w:cs="Times New Roman"/>
          <w:sz w:val="28"/>
          <w:szCs w:val="28"/>
        </w:rPr>
        <w:t>от 06.10.2003</w:t>
      </w:r>
      <w:r w:rsidR="00FD0302" w:rsidRPr="00BC5C5A">
        <w:rPr>
          <w:rFonts w:ascii="Times New Roman" w:hAnsi="Times New Roman" w:cs="Times New Roman"/>
          <w:sz w:val="28"/>
          <w:szCs w:val="28"/>
        </w:rPr>
        <w:t xml:space="preserve"> г.</w:t>
      </w:r>
      <w:r w:rsidRPr="00BC5C5A">
        <w:rPr>
          <w:rFonts w:ascii="Times New Roman" w:hAnsi="Times New Roman" w:cs="Times New Roman"/>
          <w:sz w:val="28"/>
          <w:szCs w:val="28"/>
        </w:rPr>
        <w:t xml:space="preserve"> N 131-ФЗ "Об общих принципах организации местного самоуправления в Российской Федерации", </w:t>
      </w:r>
      <w:r w:rsidR="00FD0302" w:rsidRPr="00BC5C5A">
        <w:rPr>
          <w:rFonts w:ascii="Times New Roman" w:hAnsi="Times New Roman" w:cs="Times New Roman"/>
          <w:sz w:val="28"/>
          <w:szCs w:val="28"/>
        </w:rPr>
        <w:t xml:space="preserve">Земельным кодексом </w:t>
      </w:r>
      <w:r w:rsidRPr="00BC5C5A">
        <w:rPr>
          <w:rFonts w:ascii="Times New Roman" w:hAnsi="Times New Roman" w:cs="Times New Roman"/>
          <w:sz w:val="28"/>
          <w:szCs w:val="28"/>
        </w:rPr>
        <w:t xml:space="preserve">Российской Федерации, </w:t>
      </w:r>
      <w:hyperlink r:id="rId5" w:history="1"/>
      <w:r w:rsidR="00FD0302" w:rsidRPr="00BC5C5A">
        <w:rPr>
          <w:rFonts w:ascii="Times New Roman" w:hAnsi="Times New Roman" w:cs="Times New Roman"/>
          <w:sz w:val="28"/>
          <w:szCs w:val="28"/>
        </w:rPr>
        <w:t xml:space="preserve"> статьями 2 </w:t>
      </w:r>
      <w:r w:rsidRPr="00BC5C5A">
        <w:rPr>
          <w:rFonts w:ascii="Times New Roman" w:hAnsi="Times New Roman" w:cs="Times New Roman"/>
          <w:sz w:val="28"/>
          <w:szCs w:val="28"/>
        </w:rPr>
        <w:t xml:space="preserve"> и </w:t>
      </w:r>
      <w:hyperlink r:id="rId6" w:history="1"/>
      <w:r w:rsidR="00FD0302" w:rsidRPr="00BC5C5A">
        <w:rPr>
          <w:rFonts w:ascii="Times New Roman" w:hAnsi="Times New Roman" w:cs="Times New Roman"/>
          <w:sz w:val="28"/>
          <w:szCs w:val="28"/>
        </w:rPr>
        <w:t xml:space="preserve">  8</w:t>
      </w:r>
      <w:r w:rsidRPr="00BC5C5A">
        <w:rPr>
          <w:rFonts w:ascii="Times New Roman" w:hAnsi="Times New Roman" w:cs="Times New Roman"/>
          <w:sz w:val="28"/>
          <w:szCs w:val="28"/>
        </w:rPr>
        <w:t xml:space="preserve"> Федерального закона от 14.03.2022</w:t>
      </w:r>
      <w:r w:rsidR="00FD0302" w:rsidRPr="00BC5C5A">
        <w:rPr>
          <w:rFonts w:ascii="Times New Roman" w:hAnsi="Times New Roman" w:cs="Times New Roman"/>
          <w:sz w:val="28"/>
          <w:szCs w:val="28"/>
        </w:rPr>
        <w:t xml:space="preserve"> г.</w:t>
      </w:r>
      <w:r w:rsidRPr="00BC5C5A">
        <w:rPr>
          <w:rFonts w:ascii="Times New Roman" w:hAnsi="Times New Roman" w:cs="Times New Roman"/>
          <w:sz w:val="28"/>
          <w:szCs w:val="28"/>
        </w:rPr>
        <w:t xml:space="preserve"> N 58-ФЗ "О внесении изменений в отдельные законодательные акты Российской Федерации", </w:t>
      </w:r>
      <w:r w:rsidR="00FD0302" w:rsidRPr="00BC5C5A">
        <w:rPr>
          <w:rFonts w:ascii="Times New Roman" w:hAnsi="Times New Roman" w:cs="Times New Roman"/>
          <w:sz w:val="28"/>
          <w:szCs w:val="28"/>
        </w:rPr>
        <w:t>постановлением П</w:t>
      </w:r>
      <w:r w:rsidRPr="00BC5C5A">
        <w:rPr>
          <w:rFonts w:ascii="Times New Roman" w:hAnsi="Times New Roman" w:cs="Times New Roman"/>
          <w:sz w:val="28"/>
          <w:szCs w:val="28"/>
        </w:rPr>
        <w:t xml:space="preserve">равительства Российской Федерации от 09.04.2022 </w:t>
      </w:r>
      <w:r w:rsidR="00FD0302" w:rsidRPr="00BC5C5A">
        <w:rPr>
          <w:rFonts w:ascii="Times New Roman" w:hAnsi="Times New Roman" w:cs="Times New Roman"/>
          <w:sz w:val="28"/>
          <w:szCs w:val="28"/>
        </w:rPr>
        <w:t xml:space="preserve">г. </w:t>
      </w:r>
      <w:r w:rsidRPr="00BC5C5A">
        <w:rPr>
          <w:rFonts w:ascii="Times New Roman" w:hAnsi="Times New Roman" w:cs="Times New Roman"/>
          <w:sz w:val="28"/>
          <w:szCs w:val="28"/>
        </w:rPr>
        <w:t xml:space="preserve">N 629 "Об особенностях регулирования земельных отношений в Российской Федерации в 2022 году", </w:t>
      </w:r>
      <w:hyperlink r:id="rId7" w:history="1"/>
      <w:r w:rsidR="00FD0302" w:rsidRPr="00BC5C5A">
        <w:rPr>
          <w:rFonts w:ascii="Times New Roman" w:hAnsi="Times New Roman" w:cs="Times New Roman"/>
          <w:sz w:val="28"/>
          <w:szCs w:val="28"/>
        </w:rPr>
        <w:t xml:space="preserve"> Законом Республики Мордовия от 12 марта 2009 г.  N 23-З</w:t>
      </w:r>
      <w:r w:rsidRPr="00BC5C5A">
        <w:rPr>
          <w:rFonts w:ascii="Times New Roman" w:hAnsi="Times New Roman" w:cs="Times New Roman"/>
          <w:sz w:val="28"/>
          <w:szCs w:val="28"/>
        </w:rPr>
        <w:t xml:space="preserve"> "О регулировании земельны</w:t>
      </w:r>
      <w:r w:rsidR="00FD0302" w:rsidRPr="00BC5C5A">
        <w:rPr>
          <w:rFonts w:ascii="Times New Roman" w:hAnsi="Times New Roman" w:cs="Times New Roman"/>
          <w:sz w:val="28"/>
          <w:szCs w:val="28"/>
        </w:rPr>
        <w:t>х отношений на территории Республики Мордовия", Уставом</w:t>
      </w:r>
      <w:r w:rsidR="005F0361" w:rsidRPr="00BC5C5A">
        <w:rPr>
          <w:rFonts w:ascii="Times New Roman" w:hAnsi="Times New Roman" w:cs="Times New Roman"/>
          <w:sz w:val="28"/>
          <w:szCs w:val="28"/>
        </w:rPr>
        <w:t xml:space="preserve"> Темниковского городского поселения</w:t>
      </w:r>
      <w:r w:rsidR="00FD0302" w:rsidRPr="00BC5C5A">
        <w:rPr>
          <w:rFonts w:ascii="Times New Roman" w:hAnsi="Times New Roman" w:cs="Times New Roman"/>
          <w:sz w:val="28"/>
          <w:szCs w:val="28"/>
        </w:rPr>
        <w:t xml:space="preserve"> Темниковского муниципального района Республики Мордовия, Совет депутатов</w:t>
      </w:r>
      <w:r w:rsidR="005F0361" w:rsidRPr="00BC5C5A">
        <w:rPr>
          <w:rFonts w:ascii="Times New Roman" w:hAnsi="Times New Roman" w:cs="Times New Roman"/>
          <w:sz w:val="28"/>
          <w:szCs w:val="28"/>
        </w:rPr>
        <w:t xml:space="preserve"> </w:t>
      </w:r>
      <w:r w:rsidR="00B748B6" w:rsidRPr="00BC5C5A">
        <w:rPr>
          <w:rFonts w:ascii="Times New Roman" w:hAnsi="Times New Roman" w:cs="Times New Roman"/>
          <w:sz w:val="28"/>
          <w:szCs w:val="28"/>
        </w:rPr>
        <w:t>Темниковского городского поселения</w:t>
      </w:r>
      <w:r w:rsidR="00FD0302" w:rsidRPr="00BC5C5A">
        <w:rPr>
          <w:rFonts w:ascii="Times New Roman" w:hAnsi="Times New Roman" w:cs="Times New Roman"/>
          <w:sz w:val="28"/>
          <w:szCs w:val="28"/>
        </w:rPr>
        <w:t xml:space="preserve"> Темниковского муниципального района Республики Мордовия </w:t>
      </w:r>
    </w:p>
    <w:p w:rsidR="000B026B" w:rsidRPr="00BC5C5A" w:rsidRDefault="000B026B" w:rsidP="00B16DDE">
      <w:pPr>
        <w:spacing w:after="0"/>
        <w:rPr>
          <w:rFonts w:ascii="Times New Roman" w:hAnsi="Times New Roman" w:cs="Times New Roman"/>
          <w:sz w:val="28"/>
          <w:szCs w:val="28"/>
        </w:rPr>
      </w:pPr>
      <w:r w:rsidRPr="00BC5C5A">
        <w:rPr>
          <w:rFonts w:ascii="Times New Roman" w:hAnsi="Times New Roman" w:cs="Times New Roman"/>
          <w:sz w:val="28"/>
          <w:szCs w:val="28"/>
        </w:rPr>
        <w:t>решил:</w:t>
      </w:r>
    </w:p>
    <w:p w:rsidR="00B179FA" w:rsidRPr="00BC5C5A" w:rsidRDefault="000B026B" w:rsidP="00B16DDE">
      <w:pPr>
        <w:spacing w:after="0"/>
        <w:ind w:firstLine="708"/>
        <w:jc w:val="both"/>
        <w:rPr>
          <w:rFonts w:ascii="Times New Roman" w:hAnsi="Times New Roman" w:cs="Times New Roman"/>
          <w:sz w:val="28"/>
          <w:szCs w:val="28"/>
        </w:rPr>
      </w:pPr>
      <w:bookmarkStart w:id="1" w:name="sub_1"/>
      <w:r w:rsidRPr="00BC5C5A">
        <w:rPr>
          <w:rFonts w:ascii="Times New Roman" w:hAnsi="Times New Roman" w:cs="Times New Roman"/>
          <w:sz w:val="28"/>
          <w:szCs w:val="28"/>
        </w:rPr>
        <w:t xml:space="preserve">1. Утвердить </w:t>
      </w:r>
      <w:hyperlink w:anchor="sub_1000" w:history="1"/>
      <w:r w:rsidR="00FD0302" w:rsidRPr="00BC5C5A">
        <w:rPr>
          <w:rFonts w:ascii="Times New Roman" w:hAnsi="Times New Roman" w:cs="Times New Roman"/>
          <w:sz w:val="28"/>
          <w:szCs w:val="28"/>
        </w:rPr>
        <w:t xml:space="preserve"> Порядок</w:t>
      </w:r>
      <w:r w:rsidRPr="00BC5C5A">
        <w:rPr>
          <w:rFonts w:ascii="Times New Roman" w:hAnsi="Times New Roman" w:cs="Times New Roman"/>
          <w:sz w:val="28"/>
          <w:szCs w:val="28"/>
        </w:rPr>
        <w:t xml:space="preserve"> предоставления гражданам Российской Федерации или российским юридическим лицам земельных участков, </w:t>
      </w:r>
      <w:r w:rsidR="00FD0302" w:rsidRPr="00BC5C5A">
        <w:rPr>
          <w:rFonts w:ascii="Times New Roman" w:hAnsi="Times New Roman" w:cs="Times New Roman"/>
          <w:sz w:val="28"/>
          <w:szCs w:val="28"/>
        </w:rPr>
        <w:t xml:space="preserve"> находящихся в  муниципальной собственности, а также земельных участков, государственная собственность на которые не разграничена, в аренду без проведения торгов в целях осуществления деятельности по производству продукции, необходимой для обеспечения </w:t>
      </w:r>
      <w:proofErr w:type="spellStart"/>
      <w:r w:rsidR="00FD0302" w:rsidRPr="00BC5C5A">
        <w:rPr>
          <w:rFonts w:ascii="Times New Roman" w:hAnsi="Times New Roman" w:cs="Times New Roman"/>
          <w:sz w:val="28"/>
          <w:szCs w:val="28"/>
        </w:rPr>
        <w:t>импортозамещения</w:t>
      </w:r>
      <w:proofErr w:type="spellEnd"/>
      <w:r w:rsidR="00FD0302" w:rsidRPr="00BC5C5A">
        <w:rPr>
          <w:rFonts w:ascii="Times New Roman" w:hAnsi="Times New Roman" w:cs="Times New Roman"/>
          <w:sz w:val="28"/>
          <w:szCs w:val="28"/>
        </w:rPr>
        <w:t xml:space="preserve"> в условиях  введенных ограничительных мер со стороны иностранных государств и международных организаций в 2022 году.</w:t>
      </w:r>
      <w:bookmarkStart w:id="2" w:name="sub_2"/>
      <w:bookmarkEnd w:id="1"/>
    </w:p>
    <w:p w:rsidR="000B026B" w:rsidRPr="00BC5C5A" w:rsidRDefault="000B026B" w:rsidP="00B16DDE">
      <w:pPr>
        <w:spacing w:after="0"/>
        <w:ind w:firstLine="708"/>
        <w:jc w:val="both"/>
        <w:rPr>
          <w:rFonts w:ascii="Times New Roman" w:hAnsi="Times New Roman" w:cs="Times New Roman"/>
          <w:sz w:val="28"/>
          <w:szCs w:val="28"/>
        </w:rPr>
      </w:pPr>
      <w:r w:rsidRPr="00BC5C5A">
        <w:rPr>
          <w:rFonts w:ascii="Times New Roman" w:hAnsi="Times New Roman" w:cs="Times New Roman"/>
          <w:sz w:val="28"/>
          <w:szCs w:val="28"/>
        </w:rPr>
        <w:lastRenderedPageBreak/>
        <w:t xml:space="preserve">2. Настоящее решение подлежит </w:t>
      </w:r>
      <w:r w:rsidR="00A56137" w:rsidRPr="00BC5C5A">
        <w:rPr>
          <w:rFonts w:ascii="Times New Roman" w:hAnsi="Times New Roman" w:cs="Times New Roman"/>
          <w:sz w:val="28"/>
          <w:szCs w:val="28"/>
        </w:rPr>
        <w:t>официальному</w:t>
      </w:r>
      <w:r w:rsidR="00FD0302" w:rsidRPr="00BC5C5A">
        <w:rPr>
          <w:rFonts w:ascii="Times New Roman" w:hAnsi="Times New Roman" w:cs="Times New Roman"/>
          <w:sz w:val="28"/>
          <w:szCs w:val="28"/>
        </w:rPr>
        <w:t xml:space="preserve"> опубликованию </w:t>
      </w:r>
    </w:p>
    <w:p w:rsidR="000B026B" w:rsidRPr="00BC5C5A" w:rsidRDefault="000B026B" w:rsidP="00B16DDE">
      <w:pPr>
        <w:spacing w:after="0"/>
        <w:ind w:firstLine="708"/>
        <w:jc w:val="both"/>
        <w:rPr>
          <w:rFonts w:ascii="Times New Roman" w:hAnsi="Times New Roman" w:cs="Times New Roman"/>
          <w:sz w:val="28"/>
          <w:szCs w:val="28"/>
        </w:rPr>
      </w:pPr>
      <w:bookmarkStart w:id="3" w:name="sub_3"/>
      <w:bookmarkEnd w:id="2"/>
      <w:r w:rsidRPr="00BC5C5A">
        <w:rPr>
          <w:rFonts w:ascii="Times New Roman" w:hAnsi="Times New Roman" w:cs="Times New Roman"/>
          <w:sz w:val="28"/>
          <w:szCs w:val="28"/>
        </w:rPr>
        <w:t xml:space="preserve">3. Настоящее решение вступает в силу после </w:t>
      </w:r>
      <w:proofErr w:type="gramStart"/>
      <w:r w:rsidRPr="00BC5C5A">
        <w:rPr>
          <w:rFonts w:ascii="Times New Roman" w:hAnsi="Times New Roman" w:cs="Times New Roman"/>
          <w:sz w:val="28"/>
          <w:szCs w:val="28"/>
        </w:rPr>
        <w:t xml:space="preserve">его </w:t>
      </w:r>
      <w:r w:rsidR="00FD0302" w:rsidRPr="00BC5C5A">
        <w:rPr>
          <w:rFonts w:ascii="Times New Roman" w:hAnsi="Times New Roman" w:cs="Times New Roman"/>
          <w:sz w:val="28"/>
          <w:szCs w:val="28"/>
        </w:rPr>
        <w:t xml:space="preserve"> официального</w:t>
      </w:r>
      <w:proofErr w:type="gramEnd"/>
      <w:r w:rsidR="00FD0302" w:rsidRPr="00BC5C5A">
        <w:rPr>
          <w:rFonts w:ascii="Times New Roman" w:hAnsi="Times New Roman" w:cs="Times New Roman"/>
          <w:sz w:val="28"/>
          <w:szCs w:val="28"/>
        </w:rPr>
        <w:t xml:space="preserve"> опубликования.</w:t>
      </w:r>
    </w:p>
    <w:bookmarkEnd w:id="3"/>
    <w:p w:rsidR="000B026B" w:rsidRDefault="000B026B" w:rsidP="00B16DDE">
      <w:pPr>
        <w:spacing w:after="0"/>
        <w:rPr>
          <w:rFonts w:ascii="Times New Roman" w:hAnsi="Times New Roman" w:cs="Times New Roman"/>
        </w:rPr>
      </w:pPr>
    </w:p>
    <w:p w:rsidR="00B16DDE" w:rsidRDefault="00B16DDE" w:rsidP="00B16DDE">
      <w:pPr>
        <w:spacing w:after="0"/>
        <w:rPr>
          <w:rFonts w:ascii="Times New Roman" w:hAnsi="Times New Roman" w:cs="Times New Roman"/>
        </w:rPr>
      </w:pPr>
    </w:p>
    <w:p w:rsidR="00B16DDE" w:rsidRPr="00BC5C5A" w:rsidRDefault="00B16DDE" w:rsidP="00B16DDE">
      <w:pPr>
        <w:spacing w:after="0"/>
        <w:rPr>
          <w:rFonts w:ascii="Times New Roman" w:hAnsi="Times New Roman" w:cs="Times New Roman"/>
        </w:rPr>
      </w:pPr>
    </w:p>
    <w:p w:rsidR="00B16DDE" w:rsidRDefault="00B16DDE" w:rsidP="00B16DDE">
      <w:pPr>
        <w:spacing w:after="0"/>
        <w:rPr>
          <w:rFonts w:ascii="Times New Roman" w:hAnsi="Times New Roman"/>
          <w:sz w:val="28"/>
          <w:szCs w:val="28"/>
        </w:rPr>
      </w:pPr>
      <w:bookmarkStart w:id="4" w:name="sub_1000"/>
      <w:r>
        <w:rPr>
          <w:rFonts w:ascii="Times New Roman" w:hAnsi="Times New Roman"/>
          <w:sz w:val="28"/>
          <w:szCs w:val="28"/>
        </w:rPr>
        <w:t>Заместитель Председателя</w:t>
      </w:r>
      <w:r w:rsidRPr="00592E47">
        <w:rPr>
          <w:rFonts w:ascii="Times New Roman" w:hAnsi="Times New Roman"/>
          <w:sz w:val="28"/>
          <w:szCs w:val="28"/>
        </w:rPr>
        <w:t xml:space="preserve"> </w:t>
      </w:r>
      <w:proofErr w:type="gramStart"/>
      <w:r w:rsidRPr="00592E47">
        <w:rPr>
          <w:rFonts w:ascii="Times New Roman" w:hAnsi="Times New Roman"/>
          <w:sz w:val="28"/>
          <w:szCs w:val="28"/>
        </w:rPr>
        <w:t>Совета  депутатов</w:t>
      </w:r>
      <w:proofErr w:type="gramEnd"/>
    </w:p>
    <w:p w:rsidR="00B16DDE" w:rsidRDefault="00B16DDE" w:rsidP="00B16DDE">
      <w:pPr>
        <w:spacing w:after="0"/>
        <w:rPr>
          <w:rFonts w:ascii="Times New Roman" w:hAnsi="Times New Roman"/>
          <w:sz w:val="28"/>
          <w:szCs w:val="28"/>
        </w:rPr>
      </w:pPr>
      <w:proofErr w:type="spellStart"/>
      <w:r w:rsidRPr="00592E47">
        <w:rPr>
          <w:rFonts w:ascii="Times New Roman" w:hAnsi="Times New Roman"/>
          <w:sz w:val="28"/>
          <w:szCs w:val="28"/>
        </w:rPr>
        <w:t>Темниковского</w:t>
      </w:r>
      <w:proofErr w:type="spellEnd"/>
      <w:r w:rsidRPr="00592E47">
        <w:rPr>
          <w:rFonts w:ascii="Times New Roman" w:hAnsi="Times New Roman"/>
          <w:sz w:val="28"/>
          <w:szCs w:val="28"/>
        </w:rPr>
        <w:t xml:space="preserve"> городского поселения</w:t>
      </w:r>
    </w:p>
    <w:p w:rsidR="00B16DDE" w:rsidRPr="00592E47" w:rsidRDefault="00B16DDE" w:rsidP="00B16DDE">
      <w:pPr>
        <w:spacing w:after="0"/>
        <w:rPr>
          <w:rFonts w:ascii="Times New Roman" w:hAnsi="Times New Roman"/>
          <w:sz w:val="28"/>
          <w:szCs w:val="28"/>
        </w:rPr>
      </w:pPr>
      <w:proofErr w:type="spellStart"/>
      <w:r>
        <w:rPr>
          <w:rFonts w:ascii="Times New Roman" w:hAnsi="Times New Roman"/>
          <w:sz w:val="28"/>
          <w:szCs w:val="28"/>
        </w:rPr>
        <w:t>Темниковского</w:t>
      </w:r>
      <w:proofErr w:type="spellEnd"/>
      <w:r>
        <w:rPr>
          <w:rFonts w:ascii="Times New Roman" w:hAnsi="Times New Roman"/>
          <w:sz w:val="28"/>
          <w:szCs w:val="28"/>
        </w:rPr>
        <w:t xml:space="preserve"> муниципального района</w:t>
      </w:r>
      <w:r w:rsidRPr="00592E47">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И.П. </w:t>
      </w:r>
      <w:proofErr w:type="spellStart"/>
      <w:r>
        <w:rPr>
          <w:rFonts w:ascii="Times New Roman" w:hAnsi="Times New Roman"/>
          <w:sz w:val="28"/>
          <w:szCs w:val="28"/>
        </w:rPr>
        <w:t>Мезина</w:t>
      </w:r>
      <w:proofErr w:type="spellEnd"/>
    </w:p>
    <w:p w:rsidR="00B16DDE" w:rsidRPr="001A5CF2" w:rsidRDefault="00B16DDE" w:rsidP="00B16DDE">
      <w:pPr>
        <w:spacing w:after="0"/>
        <w:jc w:val="both"/>
        <w:rPr>
          <w:rFonts w:ascii="Times New Roman" w:hAnsi="Times New Roman"/>
          <w:sz w:val="24"/>
        </w:rPr>
      </w:pPr>
    </w:p>
    <w:p w:rsidR="00BC5C5A" w:rsidRDefault="00BC5C5A" w:rsidP="00B16DDE">
      <w:pPr>
        <w:spacing w:after="0"/>
        <w:rPr>
          <w:rStyle w:val="a3"/>
          <w:rFonts w:ascii="Times New Roman" w:hAnsi="Times New Roman" w:cs="Times New Roman"/>
          <w:bCs/>
          <w:sz w:val="28"/>
          <w:szCs w:val="28"/>
        </w:rPr>
      </w:pPr>
    </w:p>
    <w:p w:rsidR="00BC5C5A" w:rsidRDefault="00BC5C5A" w:rsidP="00B16DDE">
      <w:pPr>
        <w:spacing w:after="0"/>
        <w:rPr>
          <w:rStyle w:val="a3"/>
          <w:rFonts w:ascii="Times New Roman" w:hAnsi="Times New Roman" w:cs="Times New Roman"/>
          <w:bCs/>
          <w:sz w:val="28"/>
          <w:szCs w:val="28"/>
        </w:rPr>
      </w:pPr>
    </w:p>
    <w:p w:rsidR="00BC5C5A" w:rsidRDefault="00BC5C5A" w:rsidP="00B16DDE">
      <w:pPr>
        <w:spacing w:after="0"/>
        <w:rPr>
          <w:rStyle w:val="a3"/>
          <w:rFonts w:ascii="Times New Roman" w:hAnsi="Times New Roman" w:cs="Times New Roman"/>
          <w:bCs/>
          <w:sz w:val="28"/>
          <w:szCs w:val="28"/>
        </w:rPr>
      </w:pPr>
    </w:p>
    <w:p w:rsidR="00597E2B" w:rsidRDefault="00597E2B" w:rsidP="00B16DDE">
      <w:pPr>
        <w:spacing w:after="0"/>
        <w:jc w:val="right"/>
        <w:rPr>
          <w:rStyle w:val="a3"/>
          <w:rFonts w:ascii="Times New Roman" w:hAnsi="Times New Roman" w:cs="Times New Roman"/>
          <w:b w:val="0"/>
          <w:bCs/>
          <w:sz w:val="28"/>
          <w:szCs w:val="28"/>
        </w:rPr>
      </w:pPr>
    </w:p>
    <w:p w:rsidR="00597E2B" w:rsidRDefault="00597E2B" w:rsidP="00B16DDE">
      <w:pPr>
        <w:spacing w:after="0"/>
        <w:jc w:val="right"/>
        <w:rPr>
          <w:rStyle w:val="a3"/>
          <w:rFonts w:ascii="Times New Roman" w:hAnsi="Times New Roman" w:cs="Times New Roman"/>
          <w:b w:val="0"/>
          <w:bCs/>
          <w:sz w:val="28"/>
          <w:szCs w:val="28"/>
        </w:rPr>
      </w:pPr>
    </w:p>
    <w:p w:rsidR="00597E2B" w:rsidRDefault="00597E2B" w:rsidP="00B16DDE">
      <w:pPr>
        <w:spacing w:after="0"/>
        <w:jc w:val="right"/>
        <w:rPr>
          <w:rStyle w:val="a3"/>
          <w:rFonts w:ascii="Times New Roman" w:hAnsi="Times New Roman" w:cs="Times New Roman"/>
          <w:b w:val="0"/>
          <w:bCs/>
          <w:sz w:val="28"/>
          <w:szCs w:val="28"/>
        </w:rPr>
      </w:pPr>
    </w:p>
    <w:p w:rsidR="00597E2B" w:rsidRDefault="00597E2B" w:rsidP="00B16DDE">
      <w:pPr>
        <w:spacing w:after="0"/>
        <w:jc w:val="right"/>
        <w:rPr>
          <w:rStyle w:val="a3"/>
          <w:rFonts w:ascii="Times New Roman" w:hAnsi="Times New Roman" w:cs="Times New Roman"/>
          <w:b w:val="0"/>
          <w:bCs/>
          <w:sz w:val="28"/>
          <w:szCs w:val="28"/>
        </w:rPr>
      </w:pPr>
    </w:p>
    <w:p w:rsidR="00597E2B" w:rsidRDefault="00597E2B" w:rsidP="00B16DDE">
      <w:pPr>
        <w:spacing w:after="0"/>
        <w:jc w:val="right"/>
        <w:rPr>
          <w:rStyle w:val="a3"/>
          <w:rFonts w:ascii="Times New Roman" w:hAnsi="Times New Roman" w:cs="Times New Roman"/>
          <w:b w:val="0"/>
          <w:bCs/>
          <w:sz w:val="28"/>
          <w:szCs w:val="28"/>
        </w:rPr>
      </w:pPr>
    </w:p>
    <w:p w:rsidR="00597E2B" w:rsidRDefault="00597E2B" w:rsidP="00B16DDE">
      <w:pPr>
        <w:spacing w:after="0"/>
        <w:jc w:val="right"/>
        <w:rPr>
          <w:rStyle w:val="a3"/>
          <w:rFonts w:ascii="Times New Roman" w:hAnsi="Times New Roman" w:cs="Times New Roman"/>
          <w:b w:val="0"/>
          <w:bCs/>
          <w:sz w:val="28"/>
          <w:szCs w:val="28"/>
        </w:rPr>
      </w:pPr>
    </w:p>
    <w:p w:rsidR="00597E2B" w:rsidRDefault="00597E2B" w:rsidP="00B16DDE">
      <w:pPr>
        <w:spacing w:after="0"/>
        <w:jc w:val="right"/>
        <w:rPr>
          <w:rStyle w:val="a3"/>
          <w:rFonts w:ascii="Times New Roman" w:hAnsi="Times New Roman" w:cs="Times New Roman"/>
          <w:b w:val="0"/>
          <w:bCs/>
          <w:sz w:val="28"/>
          <w:szCs w:val="28"/>
        </w:rPr>
      </w:pPr>
    </w:p>
    <w:p w:rsidR="00597E2B" w:rsidRDefault="00597E2B" w:rsidP="00B16DDE">
      <w:pPr>
        <w:spacing w:after="0"/>
        <w:jc w:val="right"/>
        <w:rPr>
          <w:rStyle w:val="a3"/>
          <w:rFonts w:ascii="Times New Roman" w:hAnsi="Times New Roman" w:cs="Times New Roman"/>
          <w:b w:val="0"/>
          <w:bCs/>
          <w:sz w:val="28"/>
          <w:szCs w:val="28"/>
        </w:rPr>
      </w:pPr>
    </w:p>
    <w:p w:rsidR="00597E2B" w:rsidRDefault="00597E2B" w:rsidP="00B16DDE">
      <w:pPr>
        <w:spacing w:after="0"/>
        <w:jc w:val="right"/>
        <w:rPr>
          <w:rStyle w:val="a3"/>
          <w:rFonts w:ascii="Times New Roman" w:hAnsi="Times New Roman" w:cs="Times New Roman"/>
          <w:b w:val="0"/>
          <w:bCs/>
          <w:sz w:val="28"/>
          <w:szCs w:val="28"/>
        </w:rPr>
      </w:pPr>
    </w:p>
    <w:p w:rsidR="00597E2B" w:rsidRDefault="00597E2B" w:rsidP="00B16DDE">
      <w:pPr>
        <w:spacing w:after="0"/>
        <w:jc w:val="right"/>
        <w:rPr>
          <w:rStyle w:val="a3"/>
          <w:rFonts w:ascii="Times New Roman" w:hAnsi="Times New Roman" w:cs="Times New Roman"/>
          <w:b w:val="0"/>
          <w:bCs/>
          <w:sz w:val="28"/>
          <w:szCs w:val="28"/>
        </w:rPr>
      </w:pPr>
    </w:p>
    <w:p w:rsidR="00597E2B" w:rsidRDefault="00597E2B" w:rsidP="00B16DDE">
      <w:pPr>
        <w:spacing w:after="0"/>
        <w:jc w:val="right"/>
        <w:rPr>
          <w:rStyle w:val="a3"/>
          <w:rFonts w:ascii="Times New Roman" w:hAnsi="Times New Roman" w:cs="Times New Roman"/>
          <w:b w:val="0"/>
          <w:bCs/>
          <w:sz w:val="28"/>
          <w:szCs w:val="28"/>
        </w:rPr>
      </w:pPr>
    </w:p>
    <w:p w:rsidR="00597E2B" w:rsidRDefault="00597E2B" w:rsidP="00B16DDE">
      <w:pPr>
        <w:spacing w:after="0"/>
        <w:jc w:val="right"/>
        <w:rPr>
          <w:rStyle w:val="a3"/>
          <w:rFonts w:ascii="Times New Roman" w:hAnsi="Times New Roman" w:cs="Times New Roman"/>
          <w:b w:val="0"/>
          <w:bCs/>
          <w:sz w:val="28"/>
          <w:szCs w:val="28"/>
        </w:rPr>
      </w:pPr>
    </w:p>
    <w:p w:rsidR="00597E2B" w:rsidRDefault="00597E2B" w:rsidP="00B16DDE">
      <w:pPr>
        <w:spacing w:after="0"/>
        <w:jc w:val="right"/>
        <w:rPr>
          <w:rStyle w:val="a3"/>
          <w:rFonts w:ascii="Times New Roman" w:hAnsi="Times New Roman" w:cs="Times New Roman"/>
          <w:b w:val="0"/>
          <w:bCs/>
          <w:sz w:val="28"/>
          <w:szCs w:val="28"/>
        </w:rPr>
      </w:pPr>
    </w:p>
    <w:p w:rsidR="00597E2B" w:rsidRDefault="00597E2B" w:rsidP="00B16DDE">
      <w:pPr>
        <w:spacing w:after="0"/>
        <w:jc w:val="right"/>
        <w:rPr>
          <w:rStyle w:val="a3"/>
          <w:rFonts w:ascii="Times New Roman" w:hAnsi="Times New Roman" w:cs="Times New Roman"/>
          <w:b w:val="0"/>
          <w:bCs/>
          <w:sz w:val="28"/>
          <w:szCs w:val="28"/>
        </w:rPr>
      </w:pPr>
    </w:p>
    <w:p w:rsidR="00597E2B" w:rsidRDefault="00597E2B" w:rsidP="00B16DDE">
      <w:pPr>
        <w:spacing w:after="0"/>
        <w:jc w:val="right"/>
        <w:rPr>
          <w:rStyle w:val="a3"/>
          <w:rFonts w:ascii="Times New Roman" w:hAnsi="Times New Roman" w:cs="Times New Roman"/>
          <w:b w:val="0"/>
          <w:bCs/>
          <w:sz w:val="28"/>
          <w:szCs w:val="28"/>
        </w:rPr>
      </w:pPr>
    </w:p>
    <w:p w:rsidR="00597E2B" w:rsidRDefault="00597E2B" w:rsidP="00B16DDE">
      <w:pPr>
        <w:spacing w:after="0"/>
        <w:jc w:val="right"/>
        <w:rPr>
          <w:rStyle w:val="a3"/>
          <w:rFonts w:ascii="Times New Roman" w:hAnsi="Times New Roman" w:cs="Times New Roman"/>
          <w:b w:val="0"/>
          <w:bCs/>
          <w:sz w:val="28"/>
          <w:szCs w:val="28"/>
        </w:rPr>
      </w:pPr>
    </w:p>
    <w:p w:rsidR="00597E2B" w:rsidRDefault="00597E2B" w:rsidP="00B16DDE">
      <w:pPr>
        <w:spacing w:after="0"/>
        <w:jc w:val="right"/>
        <w:rPr>
          <w:rStyle w:val="a3"/>
          <w:rFonts w:ascii="Times New Roman" w:hAnsi="Times New Roman" w:cs="Times New Roman"/>
          <w:b w:val="0"/>
          <w:bCs/>
          <w:sz w:val="28"/>
          <w:szCs w:val="28"/>
        </w:rPr>
      </w:pPr>
    </w:p>
    <w:p w:rsidR="00597E2B" w:rsidRDefault="00597E2B" w:rsidP="00B16DDE">
      <w:pPr>
        <w:spacing w:after="0"/>
        <w:jc w:val="right"/>
        <w:rPr>
          <w:rStyle w:val="a3"/>
          <w:rFonts w:ascii="Times New Roman" w:hAnsi="Times New Roman" w:cs="Times New Roman"/>
          <w:b w:val="0"/>
          <w:bCs/>
          <w:sz w:val="28"/>
          <w:szCs w:val="28"/>
        </w:rPr>
      </w:pPr>
    </w:p>
    <w:p w:rsidR="00597E2B" w:rsidRDefault="00597E2B" w:rsidP="00B16DDE">
      <w:pPr>
        <w:spacing w:after="0"/>
        <w:jc w:val="right"/>
        <w:rPr>
          <w:rStyle w:val="a3"/>
          <w:rFonts w:ascii="Times New Roman" w:hAnsi="Times New Roman" w:cs="Times New Roman"/>
          <w:b w:val="0"/>
          <w:bCs/>
          <w:sz w:val="28"/>
          <w:szCs w:val="28"/>
        </w:rPr>
      </w:pPr>
    </w:p>
    <w:p w:rsidR="00597E2B" w:rsidRDefault="00597E2B" w:rsidP="00B16DDE">
      <w:pPr>
        <w:spacing w:after="0"/>
        <w:jc w:val="right"/>
        <w:rPr>
          <w:rStyle w:val="a3"/>
          <w:rFonts w:ascii="Times New Roman" w:hAnsi="Times New Roman" w:cs="Times New Roman"/>
          <w:b w:val="0"/>
          <w:bCs/>
          <w:sz w:val="28"/>
          <w:szCs w:val="28"/>
        </w:rPr>
      </w:pPr>
    </w:p>
    <w:p w:rsidR="00597E2B" w:rsidRDefault="00597E2B" w:rsidP="00B16DDE">
      <w:pPr>
        <w:spacing w:after="0"/>
        <w:jc w:val="right"/>
        <w:rPr>
          <w:rStyle w:val="a3"/>
          <w:rFonts w:ascii="Times New Roman" w:hAnsi="Times New Roman" w:cs="Times New Roman"/>
          <w:b w:val="0"/>
          <w:bCs/>
          <w:sz w:val="28"/>
          <w:szCs w:val="28"/>
        </w:rPr>
      </w:pPr>
    </w:p>
    <w:p w:rsidR="00597E2B" w:rsidRDefault="00597E2B" w:rsidP="00B16DDE">
      <w:pPr>
        <w:spacing w:after="0"/>
        <w:jc w:val="right"/>
        <w:rPr>
          <w:rStyle w:val="a3"/>
          <w:rFonts w:ascii="Times New Roman" w:hAnsi="Times New Roman" w:cs="Times New Roman"/>
          <w:b w:val="0"/>
          <w:bCs/>
          <w:sz w:val="28"/>
          <w:szCs w:val="28"/>
        </w:rPr>
      </w:pPr>
    </w:p>
    <w:p w:rsidR="00597E2B" w:rsidRDefault="00597E2B" w:rsidP="00B16DDE">
      <w:pPr>
        <w:spacing w:after="0"/>
        <w:jc w:val="right"/>
        <w:rPr>
          <w:rStyle w:val="a3"/>
          <w:rFonts w:ascii="Times New Roman" w:hAnsi="Times New Roman" w:cs="Times New Roman"/>
          <w:b w:val="0"/>
          <w:bCs/>
          <w:sz w:val="28"/>
          <w:szCs w:val="28"/>
        </w:rPr>
      </w:pPr>
    </w:p>
    <w:p w:rsidR="00597E2B" w:rsidRDefault="00597E2B" w:rsidP="00B16DDE">
      <w:pPr>
        <w:spacing w:after="0"/>
        <w:jc w:val="right"/>
        <w:rPr>
          <w:rStyle w:val="a3"/>
          <w:rFonts w:ascii="Times New Roman" w:hAnsi="Times New Roman" w:cs="Times New Roman"/>
          <w:b w:val="0"/>
          <w:bCs/>
          <w:sz w:val="28"/>
          <w:szCs w:val="28"/>
        </w:rPr>
      </w:pPr>
    </w:p>
    <w:p w:rsidR="00597E2B" w:rsidRDefault="00597E2B" w:rsidP="00B16DDE">
      <w:pPr>
        <w:spacing w:after="0"/>
        <w:rPr>
          <w:rStyle w:val="a3"/>
          <w:rFonts w:ascii="Times New Roman" w:hAnsi="Times New Roman" w:cs="Times New Roman"/>
          <w:b w:val="0"/>
          <w:bCs/>
          <w:sz w:val="28"/>
          <w:szCs w:val="28"/>
        </w:rPr>
      </w:pPr>
    </w:p>
    <w:p w:rsidR="00B16DDE" w:rsidRDefault="00B16DDE" w:rsidP="00B16DDE">
      <w:pPr>
        <w:spacing w:after="0"/>
        <w:rPr>
          <w:rStyle w:val="a3"/>
          <w:rFonts w:ascii="Times New Roman" w:hAnsi="Times New Roman" w:cs="Times New Roman"/>
          <w:b w:val="0"/>
          <w:bCs/>
          <w:sz w:val="28"/>
          <w:szCs w:val="28"/>
        </w:rPr>
      </w:pPr>
    </w:p>
    <w:p w:rsidR="00597E2B" w:rsidRDefault="00597E2B" w:rsidP="00B16DDE">
      <w:pPr>
        <w:spacing w:after="0"/>
        <w:jc w:val="right"/>
        <w:rPr>
          <w:rStyle w:val="a3"/>
          <w:rFonts w:ascii="Times New Roman" w:hAnsi="Times New Roman" w:cs="Times New Roman"/>
          <w:b w:val="0"/>
          <w:bCs/>
          <w:sz w:val="28"/>
          <w:szCs w:val="28"/>
        </w:rPr>
      </w:pPr>
    </w:p>
    <w:p w:rsidR="00BC5C5A" w:rsidRPr="00B16DDE" w:rsidRDefault="00B16DDE" w:rsidP="00B16DDE">
      <w:pPr>
        <w:spacing w:after="0"/>
        <w:jc w:val="right"/>
        <w:rPr>
          <w:rStyle w:val="a3"/>
          <w:rFonts w:ascii="Times New Roman" w:hAnsi="Times New Roman" w:cs="Times New Roman"/>
          <w:b w:val="0"/>
          <w:bCs/>
          <w:sz w:val="24"/>
          <w:szCs w:val="24"/>
        </w:rPr>
      </w:pPr>
      <w:r>
        <w:rPr>
          <w:rStyle w:val="a3"/>
          <w:rFonts w:ascii="Times New Roman" w:hAnsi="Times New Roman" w:cs="Times New Roman"/>
          <w:b w:val="0"/>
          <w:bCs/>
          <w:sz w:val="24"/>
          <w:szCs w:val="24"/>
        </w:rPr>
        <w:lastRenderedPageBreak/>
        <w:t>Пр</w:t>
      </w:r>
      <w:r w:rsidR="000B026B" w:rsidRPr="00B16DDE">
        <w:rPr>
          <w:rStyle w:val="a3"/>
          <w:rFonts w:ascii="Times New Roman" w:hAnsi="Times New Roman" w:cs="Times New Roman"/>
          <w:b w:val="0"/>
          <w:bCs/>
          <w:sz w:val="24"/>
          <w:szCs w:val="24"/>
        </w:rPr>
        <w:t>иложение</w:t>
      </w:r>
      <w:r w:rsidR="000B026B" w:rsidRPr="00B16DDE">
        <w:rPr>
          <w:rStyle w:val="a3"/>
          <w:rFonts w:ascii="Times New Roman" w:hAnsi="Times New Roman" w:cs="Times New Roman"/>
          <w:b w:val="0"/>
          <w:bCs/>
          <w:sz w:val="24"/>
          <w:szCs w:val="24"/>
        </w:rPr>
        <w:br/>
        <w:t xml:space="preserve">к </w:t>
      </w:r>
      <w:hyperlink w:anchor="sub_0" w:history="1"/>
      <w:r w:rsidR="007F4F38" w:rsidRPr="00B16DDE">
        <w:rPr>
          <w:rStyle w:val="a3"/>
          <w:rFonts w:ascii="Times New Roman" w:hAnsi="Times New Roman" w:cs="Times New Roman"/>
          <w:b w:val="0"/>
          <w:bCs/>
          <w:sz w:val="24"/>
          <w:szCs w:val="24"/>
        </w:rPr>
        <w:t xml:space="preserve"> решению Совета депутатов</w:t>
      </w:r>
    </w:p>
    <w:p w:rsidR="000B026B" w:rsidRPr="00B16DDE" w:rsidRDefault="00B748B6" w:rsidP="00B16DDE">
      <w:pPr>
        <w:spacing w:after="0"/>
        <w:jc w:val="right"/>
        <w:rPr>
          <w:rFonts w:ascii="Times New Roman" w:hAnsi="Times New Roman" w:cs="Times New Roman"/>
          <w:b/>
          <w:sz w:val="24"/>
          <w:szCs w:val="24"/>
        </w:rPr>
      </w:pPr>
      <w:r w:rsidRPr="00B16DDE">
        <w:rPr>
          <w:rStyle w:val="a3"/>
          <w:rFonts w:ascii="Times New Roman" w:hAnsi="Times New Roman" w:cs="Times New Roman"/>
          <w:b w:val="0"/>
          <w:bCs/>
          <w:sz w:val="24"/>
          <w:szCs w:val="24"/>
        </w:rPr>
        <w:t xml:space="preserve"> Темниковского городского поселения</w:t>
      </w:r>
      <w:r w:rsidR="007F4F38" w:rsidRPr="00B16DDE">
        <w:rPr>
          <w:rStyle w:val="a3"/>
          <w:rFonts w:ascii="Times New Roman" w:hAnsi="Times New Roman" w:cs="Times New Roman"/>
          <w:b w:val="0"/>
          <w:bCs/>
          <w:sz w:val="24"/>
          <w:szCs w:val="24"/>
        </w:rPr>
        <w:br/>
        <w:t>Темниковского муниципального района</w:t>
      </w:r>
      <w:r w:rsidR="007F4F38" w:rsidRPr="00B16DDE">
        <w:rPr>
          <w:rStyle w:val="a3"/>
          <w:rFonts w:ascii="Times New Roman" w:hAnsi="Times New Roman" w:cs="Times New Roman"/>
          <w:b w:val="0"/>
          <w:bCs/>
          <w:sz w:val="24"/>
          <w:szCs w:val="24"/>
        </w:rPr>
        <w:br/>
        <w:t>от «__» ______ 2022 г. N </w:t>
      </w:r>
    </w:p>
    <w:bookmarkEnd w:id="4"/>
    <w:p w:rsidR="000B026B" w:rsidRPr="00BC5C5A" w:rsidRDefault="000B026B" w:rsidP="00B16DDE">
      <w:pPr>
        <w:spacing w:after="0"/>
        <w:rPr>
          <w:rFonts w:ascii="Times New Roman" w:hAnsi="Times New Roman" w:cs="Times New Roman"/>
        </w:rPr>
      </w:pPr>
    </w:p>
    <w:p w:rsidR="007F4F38" w:rsidRPr="00B16DDE" w:rsidRDefault="007F4F38" w:rsidP="00B16DDE">
      <w:pPr>
        <w:pStyle w:val="1"/>
        <w:spacing w:before="0" w:after="0"/>
        <w:rPr>
          <w:rFonts w:ascii="Times New Roman" w:hAnsi="Times New Roman" w:cs="Times New Roman"/>
          <w:sz w:val="28"/>
          <w:szCs w:val="28"/>
        </w:rPr>
      </w:pPr>
      <w:r w:rsidRPr="00B16DDE">
        <w:rPr>
          <w:rFonts w:ascii="Times New Roman" w:hAnsi="Times New Roman" w:cs="Times New Roman"/>
          <w:sz w:val="28"/>
          <w:szCs w:val="28"/>
        </w:rPr>
        <w:t>ПОРЯДОК</w:t>
      </w:r>
    </w:p>
    <w:p w:rsidR="007F4F38" w:rsidRPr="00B16DDE" w:rsidRDefault="007F4F38" w:rsidP="00B16DDE">
      <w:pPr>
        <w:spacing w:after="0"/>
        <w:jc w:val="center"/>
        <w:rPr>
          <w:rFonts w:ascii="Times New Roman" w:hAnsi="Times New Roman" w:cs="Times New Roman"/>
          <w:b/>
          <w:sz w:val="28"/>
          <w:szCs w:val="28"/>
        </w:rPr>
      </w:pPr>
      <w:r w:rsidRPr="00B16DDE">
        <w:rPr>
          <w:rFonts w:ascii="Times New Roman" w:hAnsi="Times New Roman" w:cs="Times New Roman"/>
          <w:b/>
          <w:sz w:val="28"/>
          <w:szCs w:val="28"/>
        </w:rPr>
        <w:t xml:space="preserve">предоставления гражданам Российской Федерации или российским юридическим лицам </w:t>
      </w:r>
      <w:proofErr w:type="gramStart"/>
      <w:r w:rsidRPr="00B16DDE">
        <w:rPr>
          <w:rFonts w:ascii="Times New Roman" w:hAnsi="Times New Roman" w:cs="Times New Roman"/>
          <w:b/>
          <w:sz w:val="28"/>
          <w:szCs w:val="28"/>
        </w:rPr>
        <w:t>земельных  участков</w:t>
      </w:r>
      <w:proofErr w:type="gramEnd"/>
      <w:r w:rsidRPr="00B16DDE">
        <w:rPr>
          <w:rFonts w:ascii="Times New Roman" w:hAnsi="Times New Roman" w:cs="Times New Roman"/>
          <w:b/>
          <w:sz w:val="28"/>
          <w:szCs w:val="28"/>
        </w:rPr>
        <w:t xml:space="preserve">, находящихся в  муниципальной собственности, а также земельных участков, государственная собственность на которые не разграничена, в аренду без проведения торгов в целях осуществления деятельности по производству продукции, необходимой для обеспечения </w:t>
      </w:r>
      <w:proofErr w:type="spellStart"/>
      <w:r w:rsidRPr="00B16DDE">
        <w:rPr>
          <w:rFonts w:ascii="Times New Roman" w:hAnsi="Times New Roman" w:cs="Times New Roman"/>
          <w:b/>
          <w:sz w:val="28"/>
          <w:szCs w:val="28"/>
        </w:rPr>
        <w:t>импортозамещения</w:t>
      </w:r>
      <w:proofErr w:type="spellEnd"/>
      <w:r w:rsidRPr="00B16DDE">
        <w:rPr>
          <w:rFonts w:ascii="Times New Roman" w:hAnsi="Times New Roman" w:cs="Times New Roman"/>
          <w:b/>
          <w:sz w:val="28"/>
          <w:szCs w:val="28"/>
        </w:rPr>
        <w:t xml:space="preserve"> в условиях  введенных ограничительных мер со стороны иностранных государств и международных организаций в 2022 году.</w:t>
      </w:r>
    </w:p>
    <w:p w:rsidR="000B026B" w:rsidRPr="00E40898" w:rsidRDefault="007F4F38" w:rsidP="00B16DDE">
      <w:pPr>
        <w:pStyle w:val="1"/>
        <w:spacing w:before="0" w:after="0"/>
        <w:jc w:val="both"/>
        <w:rPr>
          <w:rFonts w:ascii="Times New Roman" w:hAnsi="Times New Roman" w:cs="Times New Roman"/>
          <w:sz w:val="28"/>
          <w:szCs w:val="28"/>
        </w:rPr>
      </w:pPr>
      <w:r w:rsidRPr="00E40898">
        <w:rPr>
          <w:rFonts w:ascii="Times New Roman" w:hAnsi="Times New Roman" w:cs="Times New Roman"/>
          <w:sz w:val="28"/>
          <w:szCs w:val="28"/>
        </w:rPr>
        <w:t xml:space="preserve"> </w:t>
      </w:r>
    </w:p>
    <w:p w:rsidR="000B026B" w:rsidRPr="00E40898" w:rsidRDefault="000B026B" w:rsidP="00B16DDE">
      <w:pPr>
        <w:spacing w:after="0"/>
        <w:ind w:firstLine="708"/>
        <w:jc w:val="both"/>
        <w:rPr>
          <w:rFonts w:ascii="Times New Roman" w:hAnsi="Times New Roman" w:cs="Times New Roman"/>
          <w:sz w:val="28"/>
          <w:szCs w:val="28"/>
        </w:rPr>
      </w:pPr>
      <w:bookmarkStart w:id="5" w:name="sub_6"/>
      <w:r w:rsidRPr="00E40898">
        <w:rPr>
          <w:rFonts w:ascii="Times New Roman" w:hAnsi="Times New Roman" w:cs="Times New Roman"/>
          <w:sz w:val="28"/>
          <w:szCs w:val="28"/>
        </w:rPr>
        <w:t>1. Настоящий Порядок определяет случаи установления в 2022 году льготной арендной платы по договорам аренды земельных участков, находящихся в</w:t>
      </w:r>
      <w:r w:rsidR="001E3996" w:rsidRPr="00E40898">
        <w:rPr>
          <w:rFonts w:ascii="Times New Roman" w:hAnsi="Times New Roman" w:cs="Times New Roman"/>
          <w:sz w:val="28"/>
          <w:szCs w:val="28"/>
        </w:rPr>
        <w:t xml:space="preserve"> муниципальной собственности, а также земельных </w:t>
      </w:r>
      <w:proofErr w:type="gramStart"/>
      <w:r w:rsidR="001E3996" w:rsidRPr="00E40898">
        <w:rPr>
          <w:rFonts w:ascii="Times New Roman" w:hAnsi="Times New Roman" w:cs="Times New Roman"/>
          <w:sz w:val="28"/>
          <w:szCs w:val="28"/>
        </w:rPr>
        <w:t>участков,  государственная</w:t>
      </w:r>
      <w:proofErr w:type="gramEnd"/>
      <w:r w:rsidR="001E3996" w:rsidRPr="00E40898">
        <w:rPr>
          <w:rFonts w:ascii="Times New Roman" w:hAnsi="Times New Roman" w:cs="Times New Roman"/>
          <w:sz w:val="28"/>
          <w:szCs w:val="28"/>
        </w:rPr>
        <w:t xml:space="preserve"> собственность на которые не разграничена.</w:t>
      </w:r>
    </w:p>
    <w:p w:rsidR="000B026B" w:rsidRPr="00E40898" w:rsidRDefault="000B026B" w:rsidP="00B16DDE">
      <w:pPr>
        <w:spacing w:after="0"/>
        <w:ind w:firstLine="708"/>
        <w:jc w:val="both"/>
        <w:rPr>
          <w:rFonts w:ascii="Times New Roman" w:hAnsi="Times New Roman" w:cs="Times New Roman"/>
          <w:sz w:val="28"/>
          <w:szCs w:val="28"/>
        </w:rPr>
      </w:pPr>
      <w:bookmarkStart w:id="6" w:name="sub_7"/>
      <w:bookmarkEnd w:id="5"/>
      <w:r w:rsidRPr="00E40898">
        <w:rPr>
          <w:rFonts w:ascii="Times New Roman" w:hAnsi="Times New Roman" w:cs="Times New Roman"/>
          <w:sz w:val="28"/>
          <w:szCs w:val="28"/>
        </w:rPr>
        <w:t xml:space="preserve">2. Льготная арендная плата устанавливается по вновь заключаемым договорам аренды земельных участков при предоставлении таких земельных участков в аренду без проведения торгов по основаниям, установленным законодательством Российской Федерации и законодательством </w:t>
      </w:r>
      <w:r w:rsidR="00915093" w:rsidRPr="00E40898">
        <w:rPr>
          <w:rFonts w:ascii="Times New Roman" w:hAnsi="Times New Roman" w:cs="Times New Roman"/>
          <w:sz w:val="28"/>
          <w:szCs w:val="28"/>
        </w:rPr>
        <w:t>Республики Мордовия</w:t>
      </w:r>
      <w:r w:rsidRPr="00E40898">
        <w:rPr>
          <w:rFonts w:ascii="Times New Roman" w:hAnsi="Times New Roman" w:cs="Times New Roman"/>
          <w:sz w:val="28"/>
          <w:szCs w:val="28"/>
        </w:rPr>
        <w:t xml:space="preserve">, 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w:t>
      </w:r>
      <w:proofErr w:type="spellStart"/>
      <w:r w:rsidRPr="00E40898">
        <w:rPr>
          <w:rFonts w:ascii="Times New Roman" w:hAnsi="Times New Roman" w:cs="Times New Roman"/>
          <w:sz w:val="28"/>
          <w:szCs w:val="28"/>
        </w:rPr>
        <w:t>импортозамещения</w:t>
      </w:r>
      <w:proofErr w:type="spellEnd"/>
      <w:r w:rsidRPr="00E40898">
        <w:rPr>
          <w:rFonts w:ascii="Times New Roman" w:hAnsi="Times New Roman" w:cs="Times New Roman"/>
          <w:sz w:val="28"/>
          <w:szCs w:val="28"/>
        </w:rPr>
        <w:t xml:space="preserve"> в условиях введенных ограничительных мер со стороны иностранных государств и международных организаций.</w:t>
      </w:r>
    </w:p>
    <w:p w:rsidR="000B026B" w:rsidRPr="00E40898" w:rsidRDefault="000B026B" w:rsidP="00B16DDE">
      <w:pPr>
        <w:spacing w:after="0"/>
        <w:ind w:firstLine="708"/>
        <w:jc w:val="both"/>
        <w:rPr>
          <w:rFonts w:ascii="Times New Roman" w:hAnsi="Times New Roman" w:cs="Times New Roman"/>
          <w:sz w:val="28"/>
          <w:szCs w:val="28"/>
        </w:rPr>
      </w:pPr>
      <w:bookmarkStart w:id="7" w:name="sub_8"/>
      <w:bookmarkEnd w:id="6"/>
      <w:r w:rsidRPr="00E40898">
        <w:rPr>
          <w:rFonts w:ascii="Times New Roman" w:hAnsi="Times New Roman" w:cs="Times New Roman"/>
          <w:sz w:val="28"/>
          <w:szCs w:val="28"/>
        </w:rPr>
        <w:t xml:space="preserve">3. Земельные участки с условием установления в договорах аренды льготной арендной платы предоставляются гражданам или российским юридическим лицам исключительно в целях осуществления видов </w:t>
      </w:r>
      <w:proofErr w:type="gramStart"/>
      <w:r w:rsidRPr="00E40898">
        <w:rPr>
          <w:rFonts w:ascii="Times New Roman" w:hAnsi="Times New Roman" w:cs="Times New Roman"/>
          <w:sz w:val="28"/>
          <w:szCs w:val="28"/>
        </w:rPr>
        <w:t xml:space="preserve">деятельности, </w:t>
      </w:r>
      <w:r w:rsidR="001E3996" w:rsidRPr="00E40898">
        <w:rPr>
          <w:rFonts w:ascii="Times New Roman" w:hAnsi="Times New Roman" w:cs="Times New Roman"/>
          <w:sz w:val="28"/>
          <w:szCs w:val="28"/>
        </w:rPr>
        <w:t xml:space="preserve"> </w:t>
      </w:r>
      <w:r w:rsidRPr="00E40898">
        <w:rPr>
          <w:rFonts w:ascii="Times New Roman" w:hAnsi="Times New Roman" w:cs="Times New Roman"/>
          <w:sz w:val="28"/>
          <w:szCs w:val="28"/>
        </w:rPr>
        <w:t xml:space="preserve"> </w:t>
      </w:r>
      <w:proofErr w:type="gramEnd"/>
      <w:r w:rsidRPr="00E40898">
        <w:rPr>
          <w:rFonts w:ascii="Times New Roman" w:hAnsi="Times New Roman" w:cs="Times New Roman"/>
          <w:sz w:val="28"/>
          <w:szCs w:val="28"/>
        </w:rPr>
        <w:t xml:space="preserve">осуществляемой в целях обеспечения </w:t>
      </w:r>
      <w:proofErr w:type="spellStart"/>
      <w:r w:rsidRPr="00E40898">
        <w:rPr>
          <w:rFonts w:ascii="Times New Roman" w:hAnsi="Times New Roman" w:cs="Times New Roman"/>
          <w:sz w:val="28"/>
          <w:szCs w:val="28"/>
        </w:rPr>
        <w:t>импортозамещения</w:t>
      </w:r>
      <w:proofErr w:type="spellEnd"/>
      <w:r w:rsidRPr="00E40898">
        <w:rPr>
          <w:rFonts w:ascii="Times New Roman" w:hAnsi="Times New Roman" w:cs="Times New Roman"/>
          <w:sz w:val="28"/>
          <w:szCs w:val="28"/>
        </w:rPr>
        <w:t xml:space="preserve"> для преодоления негативных последствий введения ограничительных мер со стороны иностранных государс</w:t>
      </w:r>
      <w:r w:rsidR="00915093" w:rsidRPr="00E40898">
        <w:rPr>
          <w:rFonts w:ascii="Times New Roman" w:hAnsi="Times New Roman" w:cs="Times New Roman"/>
          <w:sz w:val="28"/>
          <w:szCs w:val="28"/>
        </w:rPr>
        <w:t>тв и международных организаций</w:t>
      </w:r>
      <w:r w:rsidR="001E3996" w:rsidRPr="00E40898">
        <w:rPr>
          <w:rFonts w:ascii="Times New Roman" w:hAnsi="Times New Roman" w:cs="Times New Roman"/>
          <w:sz w:val="28"/>
          <w:szCs w:val="28"/>
        </w:rPr>
        <w:t>.</w:t>
      </w:r>
      <w:bookmarkStart w:id="8" w:name="sub_9"/>
      <w:bookmarkEnd w:id="7"/>
    </w:p>
    <w:p w:rsidR="000B026B" w:rsidRPr="00E40898" w:rsidRDefault="001E3996" w:rsidP="00B16DDE">
      <w:pPr>
        <w:spacing w:after="0"/>
        <w:ind w:firstLine="708"/>
        <w:rPr>
          <w:rFonts w:ascii="Times New Roman" w:hAnsi="Times New Roman" w:cs="Times New Roman"/>
          <w:sz w:val="28"/>
          <w:szCs w:val="28"/>
        </w:rPr>
      </w:pPr>
      <w:bookmarkStart w:id="9" w:name="sub_10"/>
      <w:bookmarkEnd w:id="8"/>
      <w:r w:rsidRPr="00E40898">
        <w:rPr>
          <w:rFonts w:ascii="Times New Roman" w:hAnsi="Times New Roman" w:cs="Times New Roman"/>
          <w:sz w:val="28"/>
          <w:szCs w:val="28"/>
        </w:rPr>
        <w:t>4</w:t>
      </w:r>
      <w:r w:rsidR="000B026B" w:rsidRPr="00E40898">
        <w:rPr>
          <w:rFonts w:ascii="Times New Roman" w:hAnsi="Times New Roman" w:cs="Times New Roman"/>
          <w:sz w:val="28"/>
          <w:szCs w:val="28"/>
        </w:rPr>
        <w:t>. Льготная арендная плата устанавливается на 1 год.</w:t>
      </w:r>
    </w:p>
    <w:p w:rsidR="000B026B" w:rsidRPr="00E40898" w:rsidRDefault="001E3996" w:rsidP="00B16DDE">
      <w:pPr>
        <w:spacing w:after="0"/>
        <w:ind w:firstLine="708"/>
        <w:jc w:val="both"/>
        <w:rPr>
          <w:rFonts w:ascii="Times New Roman" w:hAnsi="Times New Roman" w:cs="Times New Roman"/>
          <w:sz w:val="28"/>
          <w:szCs w:val="28"/>
        </w:rPr>
      </w:pPr>
      <w:bookmarkStart w:id="10" w:name="sub_11"/>
      <w:bookmarkEnd w:id="9"/>
      <w:r w:rsidRPr="00E40898">
        <w:rPr>
          <w:rFonts w:ascii="Times New Roman" w:hAnsi="Times New Roman" w:cs="Times New Roman"/>
          <w:sz w:val="28"/>
          <w:szCs w:val="28"/>
        </w:rPr>
        <w:t>5</w:t>
      </w:r>
      <w:r w:rsidR="000B026B" w:rsidRPr="00E40898">
        <w:rPr>
          <w:rFonts w:ascii="Times New Roman" w:hAnsi="Times New Roman" w:cs="Times New Roman"/>
          <w:sz w:val="28"/>
          <w:szCs w:val="28"/>
        </w:rPr>
        <w:t>. Арендная плата за земельный участок, предоставляемый в соответствии с</w:t>
      </w:r>
      <w:r w:rsidRPr="00E40898">
        <w:rPr>
          <w:rFonts w:ascii="Times New Roman" w:hAnsi="Times New Roman" w:cs="Times New Roman"/>
          <w:sz w:val="28"/>
          <w:szCs w:val="28"/>
        </w:rPr>
        <w:t xml:space="preserve"> п. 2 </w:t>
      </w:r>
      <w:r w:rsidR="000B026B" w:rsidRPr="00E40898">
        <w:rPr>
          <w:rFonts w:ascii="Times New Roman" w:hAnsi="Times New Roman" w:cs="Times New Roman"/>
          <w:sz w:val="28"/>
          <w:szCs w:val="28"/>
        </w:rPr>
        <w:t xml:space="preserve">настоящего Порядка, устанавливается в размере </w:t>
      </w:r>
      <w:r w:rsidR="00194633" w:rsidRPr="00E40898">
        <w:rPr>
          <w:rFonts w:ascii="Times New Roman" w:hAnsi="Times New Roman" w:cs="Times New Roman"/>
          <w:sz w:val="28"/>
          <w:szCs w:val="28"/>
        </w:rPr>
        <w:t>0,01% от кадастровой (рыночной) стоимости предоставляемого земельного участка</w:t>
      </w:r>
      <w:r w:rsidR="00382687" w:rsidRPr="00E40898">
        <w:rPr>
          <w:rFonts w:ascii="Times New Roman" w:hAnsi="Times New Roman" w:cs="Times New Roman"/>
          <w:sz w:val="28"/>
          <w:szCs w:val="28"/>
        </w:rPr>
        <w:t xml:space="preserve"> в год</w:t>
      </w:r>
      <w:r w:rsidR="00194633" w:rsidRPr="00E40898">
        <w:rPr>
          <w:rFonts w:ascii="Times New Roman" w:hAnsi="Times New Roman" w:cs="Times New Roman"/>
          <w:sz w:val="28"/>
          <w:szCs w:val="28"/>
        </w:rPr>
        <w:t>.</w:t>
      </w:r>
      <w:r w:rsidRPr="00E40898">
        <w:rPr>
          <w:rFonts w:ascii="Times New Roman" w:hAnsi="Times New Roman" w:cs="Times New Roman"/>
          <w:sz w:val="28"/>
          <w:szCs w:val="28"/>
        </w:rPr>
        <w:t xml:space="preserve"> </w:t>
      </w:r>
    </w:p>
    <w:p w:rsidR="000B026B" w:rsidRPr="00E40898" w:rsidRDefault="001E3996" w:rsidP="00B16DDE">
      <w:pPr>
        <w:spacing w:after="0"/>
        <w:ind w:firstLine="708"/>
        <w:jc w:val="both"/>
        <w:rPr>
          <w:rFonts w:ascii="Times New Roman" w:hAnsi="Times New Roman" w:cs="Times New Roman"/>
          <w:sz w:val="28"/>
          <w:szCs w:val="28"/>
        </w:rPr>
      </w:pPr>
      <w:bookmarkStart w:id="11" w:name="sub_12"/>
      <w:bookmarkEnd w:id="10"/>
      <w:r w:rsidRPr="00E40898">
        <w:rPr>
          <w:rFonts w:ascii="Times New Roman" w:hAnsi="Times New Roman" w:cs="Times New Roman"/>
          <w:sz w:val="28"/>
          <w:szCs w:val="28"/>
        </w:rPr>
        <w:lastRenderedPageBreak/>
        <w:t>6</w:t>
      </w:r>
      <w:r w:rsidR="000B026B" w:rsidRPr="00E40898">
        <w:rPr>
          <w:rFonts w:ascii="Times New Roman" w:hAnsi="Times New Roman" w:cs="Times New Roman"/>
          <w:sz w:val="28"/>
          <w:szCs w:val="28"/>
        </w:rPr>
        <w:t xml:space="preserve">. Предоставление земельных участков </w:t>
      </w:r>
      <w:r w:rsidRPr="00E40898">
        <w:rPr>
          <w:rFonts w:ascii="Times New Roman" w:hAnsi="Times New Roman" w:cs="Times New Roman"/>
          <w:sz w:val="28"/>
          <w:szCs w:val="28"/>
        </w:rPr>
        <w:t xml:space="preserve">в аренду </w:t>
      </w:r>
      <w:r w:rsidR="000B026B" w:rsidRPr="00E40898">
        <w:rPr>
          <w:rFonts w:ascii="Times New Roman" w:hAnsi="Times New Roman" w:cs="Times New Roman"/>
          <w:sz w:val="28"/>
          <w:szCs w:val="28"/>
        </w:rPr>
        <w:t>в целях осуществления деятельности, указанной в</w:t>
      </w:r>
      <w:r w:rsidRPr="00E40898">
        <w:rPr>
          <w:rFonts w:ascii="Times New Roman" w:hAnsi="Times New Roman" w:cs="Times New Roman"/>
          <w:sz w:val="28"/>
          <w:szCs w:val="28"/>
        </w:rPr>
        <w:t xml:space="preserve"> п.2 </w:t>
      </w:r>
      <w:r w:rsidR="000B026B" w:rsidRPr="00E40898">
        <w:rPr>
          <w:rFonts w:ascii="Times New Roman" w:hAnsi="Times New Roman" w:cs="Times New Roman"/>
          <w:sz w:val="28"/>
          <w:szCs w:val="28"/>
        </w:rPr>
        <w:t>настоящего Порядка, может осуществляться независимо от 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 документов территориального планирования (за исключением документов территориального планирования Российской Федерации), документов градостроительного зонирования, за исключением случаев, если осуществление указанной деятельности не допускается в границах определенных зон, земель и территорий в соответствии с их режимом.</w:t>
      </w:r>
    </w:p>
    <w:p w:rsidR="000B026B" w:rsidRPr="00E40898" w:rsidRDefault="005B4FDB" w:rsidP="00B16DDE">
      <w:pPr>
        <w:spacing w:after="0"/>
        <w:ind w:firstLine="708"/>
        <w:jc w:val="both"/>
        <w:rPr>
          <w:rFonts w:ascii="Times New Roman" w:hAnsi="Times New Roman" w:cs="Times New Roman"/>
          <w:sz w:val="28"/>
          <w:szCs w:val="28"/>
        </w:rPr>
      </w:pPr>
      <w:bookmarkStart w:id="12" w:name="sub_13"/>
      <w:bookmarkEnd w:id="11"/>
      <w:r w:rsidRPr="00E40898">
        <w:rPr>
          <w:rFonts w:ascii="Times New Roman" w:hAnsi="Times New Roman" w:cs="Times New Roman"/>
          <w:sz w:val="28"/>
          <w:szCs w:val="28"/>
        </w:rPr>
        <w:t>7</w:t>
      </w:r>
      <w:r w:rsidR="000B026B" w:rsidRPr="00E40898">
        <w:rPr>
          <w:rFonts w:ascii="Times New Roman" w:hAnsi="Times New Roman" w:cs="Times New Roman"/>
          <w:sz w:val="28"/>
          <w:szCs w:val="28"/>
        </w:rPr>
        <w:t>. В случае если предоставление земельного участка, находящегося в собственности</w:t>
      </w:r>
      <w:r w:rsidR="00B748B6" w:rsidRPr="00E40898">
        <w:rPr>
          <w:rFonts w:ascii="Times New Roman" w:hAnsi="Times New Roman" w:cs="Times New Roman"/>
          <w:sz w:val="28"/>
          <w:szCs w:val="28"/>
        </w:rPr>
        <w:t xml:space="preserve"> Темниковского городского поселения</w:t>
      </w:r>
      <w:r w:rsidR="000B026B" w:rsidRPr="00E40898">
        <w:rPr>
          <w:rFonts w:ascii="Times New Roman" w:hAnsi="Times New Roman" w:cs="Times New Roman"/>
          <w:sz w:val="28"/>
          <w:szCs w:val="28"/>
        </w:rPr>
        <w:t xml:space="preserve"> </w:t>
      </w:r>
      <w:r w:rsidR="00915093" w:rsidRPr="00E40898">
        <w:rPr>
          <w:rFonts w:ascii="Times New Roman" w:hAnsi="Times New Roman" w:cs="Times New Roman"/>
          <w:sz w:val="28"/>
          <w:szCs w:val="28"/>
        </w:rPr>
        <w:t>Темниковского муниципального района</w:t>
      </w:r>
      <w:r w:rsidR="00325C44" w:rsidRPr="00E40898">
        <w:rPr>
          <w:rFonts w:ascii="Times New Roman" w:hAnsi="Times New Roman" w:cs="Times New Roman"/>
          <w:sz w:val="28"/>
          <w:szCs w:val="28"/>
        </w:rPr>
        <w:t xml:space="preserve"> и земельных участках</w:t>
      </w:r>
      <w:r w:rsidR="000B026B" w:rsidRPr="00E40898">
        <w:rPr>
          <w:rFonts w:ascii="Times New Roman" w:hAnsi="Times New Roman" w:cs="Times New Roman"/>
          <w:sz w:val="28"/>
          <w:szCs w:val="28"/>
        </w:rPr>
        <w:t>,</w:t>
      </w:r>
      <w:r w:rsidR="00325C44" w:rsidRPr="00E40898">
        <w:rPr>
          <w:rFonts w:ascii="Times New Roman" w:hAnsi="Times New Roman" w:cs="Times New Roman"/>
          <w:sz w:val="28"/>
          <w:szCs w:val="28"/>
        </w:rPr>
        <w:t xml:space="preserve"> собственность которых не разграничена,</w:t>
      </w:r>
      <w:r w:rsidR="000B026B" w:rsidRPr="00E40898">
        <w:rPr>
          <w:rFonts w:ascii="Times New Roman" w:hAnsi="Times New Roman" w:cs="Times New Roman"/>
          <w:sz w:val="28"/>
          <w:szCs w:val="28"/>
        </w:rPr>
        <w:t xml:space="preserve"> в соответствии с</w:t>
      </w:r>
      <w:r w:rsidRPr="00E40898">
        <w:rPr>
          <w:rFonts w:ascii="Times New Roman" w:hAnsi="Times New Roman" w:cs="Times New Roman"/>
          <w:sz w:val="28"/>
          <w:szCs w:val="28"/>
        </w:rPr>
        <w:t xml:space="preserve"> пунктом 6 </w:t>
      </w:r>
      <w:r w:rsidR="000B026B" w:rsidRPr="00E40898">
        <w:rPr>
          <w:rFonts w:ascii="Times New Roman" w:hAnsi="Times New Roman" w:cs="Times New Roman"/>
          <w:sz w:val="28"/>
          <w:szCs w:val="28"/>
        </w:rPr>
        <w:t>настоящего Порядка не соответствует утвержденной для соответствующей территории документации по планировке территории и документам градостроительного зонирования, документация по планировке территории и документы градостроительного зонирования подлежат изменению в части приведения их в соответствие с целями предоставления указанного земельного участка в течение 6 месяцев со дня его предоставления.</w:t>
      </w:r>
    </w:p>
    <w:p w:rsidR="000B026B" w:rsidRPr="00E40898" w:rsidRDefault="005B4FDB" w:rsidP="00B16DDE">
      <w:pPr>
        <w:spacing w:after="0"/>
        <w:ind w:firstLine="708"/>
        <w:jc w:val="both"/>
        <w:rPr>
          <w:rFonts w:ascii="Times New Roman" w:hAnsi="Times New Roman" w:cs="Times New Roman"/>
          <w:sz w:val="28"/>
          <w:szCs w:val="28"/>
        </w:rPr>
      </w:pPr>
      <w:bookmarkStart w:id="13" w:name="sub_14"/>
      <w:bookmarkEnd w:id="12"/>
      <w:r w:rsidRPr="00E40898">
        <w:rPr>
          <w:rFonts w:ascii="Times New Roman" w:hAnsi="Times New Roman" w:cs="Times New Roman"/>
          <w:sz w:val="28"/>
          <w:szCs w:val="28"/>
        </w:rPr>
        <w:t>8</w:t>
      </w:r>
      <w:r w:rsidR="000B026B" w:rsidRPr="00E40898">
        <w:rPr>
          <w:rFonts w:ascii="Times New Roman" w:hAnsi="Times New Roman" w:cs="Times New Roman"/>
          <w:sz w:val="28"/>
          <w:szCs w:val="28"/>
        </w:rPr>
        <w:t>. В целях предоставления земельных участков и заключения договоров аренды с льготной арендной платой граждане и юридические лица (далее - з</w:t>
      </w:r>
      <w:r w:rsidRPr="00E40898">
        <w:rPr>
          <w:rFonts w:ascii="Times New Roman" w:hAnsi="Times New Roman" w:cs="Times New Roman"/>
          <w:sz w:val="28"/>
          <w:szCs w:val="28"/>
        </w:rPr>
        <w:t>аявитель) подают ходатайство в А</w:t>
      </w:r>
      <w:r w:rsidR="000B026B" w:rsidRPr="00E40898">
        <w:rPr>
          <w:rFonts w:ascii="Times New Roman" w:hAnsi="Times New Roman" w:cs="Times New Roman"/>
          <w:sz w:val="28"/>
          <w:szCs w:val="28"/>
        </w:rPr>
        <w:t xml:space="preserve">дминистрацию </w:t>
      </w:r>
      <w:r w:rsidRPr="00E40898">
        <w:rPr>
          <w:rFonts w:ascii="Times New Roman" w:hAnsi="Times New Roman" w:cs="Times New Roman"/>
          <w:sz w:val="28"/>
          <w:szCs w:val="28"/>
        </w:rPr>
        <w:t xml:space="preserve">Темниковского муниципального района Республики Мордовия. </w:t>
      </w:r>
    </w:p>
    <w:p w:rsidR="000B026B" w:rsidRPr="00E40898" w:rsidRDefault="005B4FDB" w:rsidP="00B16DDE">
      <w:pPr>
        <w:spacing w:after="0"/>
        <w:ind w:firstLine="708"/>
        <w:rPr>
          <w:rFonts w:ascii="Times New Roman" w:hAnsi="Times New Roman" w:cs="Times New Roman"/>
          <w:sz w:val="28"/>
          <w:szCs w:val="28"/>
        </w:rPr>
      </w:pPr>
      <w:bookmarkStart w:id="14" w:name="sub_15"/>
      <w:bookmarkEnd w:id="13"/>
      <w:r w:rsidRPr="00E40898">
        <w:rPr>
          <w:rFonts w:ascii="Times New Roman" w:hAnsi="Times New Roman" w:cs="Times New Roman"/>
          <w:sz w:val="28"/>
          <w:szCs w:val="28"/>
        </w:rPr>
        <w:t>9</w:t>
      </w:r>
      <w:r w:rsidR="000B026B" w:rsidRPr="00E40898">
        <w:rPr>
          <w:rFonts w:ascii="Times New Roman" w:hAnsi="Times New Roman" w:cs="Times New Roman"/>
          <w:sz w:val="28"/>
          <w:szCs w:val="28"/>
        </w:rPr>
        <w:t>. В ходатайстве указываются:</w:t>
      </w:r>
    </w:p>
    <w:p w:rsidR="000B026B" w:rsidRPr="00E40898" w:rsidRDefault="000B026B" w:rsidP="00B16DDE">
      <w:pPr>
        <w:spacing w:after="0"/>
        <w:jc w:val="both"/>
        <w:rPr>
          <w:rFonts w:ascii="Times New Roman" w:hAnsi="Times New Roman" w:cs="Times New Roman"/>
          <w:sz w:val="28"/>
          <w:szCs w:val="28"/>
        </w:rPr>
      </w:pPr>
      <w:bookmarkStart w:id="15" w:name="sub_16"/>
      <w:bookmarkEnd w:id="14"/>
      <w:r w:rsidRPr="00E40898">
        <w:rPr>
          <w:rFonts w:ascii="Times New Roman" w:hAnsi="Times New Roman" w:cs="Times New Roman"/>
          <w:sz w:val="28"/>
          <w:szCs w:val="28"/>
        </w:rPr>
        <w:t>1) сведения о заявителе, в том числе, ФИО, наименование юридического лица, ИНН, ОГРН, ОГРИП, выписка из ЕГРЮЛ;</w:t>
      </w:r>
    </w:p>
    <w:p w:rsidR="000B026B" w:rsidRPr="00E40898" w:rsidRDefault="000B026B" w:rsidP="00B16DDE">
      <w:pPr>
        <w:spacing w:after="0"/>
        <w:rPr>
          <w:rFonts w:ascii="Times New Roman" w:hAnsi="Times New Roman" w:cs="Times New Roman"/>
          <w:sz w:val="28"/>
          <w:szCs w:val="28"/>
        </w:rPr>
      </w:pPr>
      <w:bookmarkStart w:id="16" w:name="sub_17"/>
      <w:bookmarkEnd w:id="15"/>
      <w:r w:rsidRPr="00E40898">
        <w:rPr>
          <w:rFonts w:ascii="Times New Roman" w:hAnsi="Times New Roman" w:cs="Times New Roman"/>
          <w:sz w:val="28"/>
          <w:szCs w:val="28"/>
        </w:rPr>
        <w:t>2) вид</w:t>
      </w:r>
      <w:r w:rsidR="005B4FDB" w:rsidRPr="00E40898">
        <w:rPr>
          <w:rFonts w:ascii="Times New Roman" w:hAnsi="Times New Roman" w:cs="Times New Roman"/>
          <w:sz w:val="28"/>
          <w:szCs w:val="28"/>
        </w:rPr>
        <w:t xml:space="preserve"> деятельности</w:t>
      </w:r>
      <w:r w:rsidRPr="00E40898">
        <w:rPr>
          <w:rFonts w:ascii="Times New Roman" w:hAnsi="Times New Roman" w:cs="Times New Roman"/>
          <w:sz w:val="28"/>
          <w:szCs w:val="28"/>
        </w:rPr>
        <w:t>;</w:t>
      </w:r>
    </w:p>
    <w:p w:rsidR="000B026B" w:rsidRPr="00E40898" w:rsidRDefault="000B026B" w:rsidP="00B16DDE">
      <w:pPr>
        <w:spacing w:after="0"/>
        <w:rPr>
          <w:rFonts w:ascii="Times New Roman" w:hAnsi="Times New Roman" w:cs="Times New Roman"/>
          <w:sz w:val="28"/>
          <w:szCs w:val="28"/>
        </w:rPr>
      </w:pPr>
      <w:bookmarkStart w:id="17" w:name="sub_18"/>
      <w:bookmarkEnd w:id="16"/>
      <w:r w:rsidRPr="00E40898">
        <w:rPr>
          <w:rFonts w:ascii="Times New Roman" w:hAnsi="Times New Roman" w:cs="Times New Roman"/>
          <w:sz w:val="28"/>
          <w:szCs w:val="28"/>
        </w:rPr>
        <w:t>3) кадастровый номер земельного участка;</w:t>
      </w:r>
    </w:p>
    <w:p w:rsidR="000B026B" w:rsidRPr="00E40898" w:rsidRDefault="000B026B" w:rsidP="00B16DDE">
      <w:pPr>
        <w:spacing w:after="0"/>
        <w:rPr>
          <w:rFonts w:ascii="Times New Roman" w:hAnsi="Times New Roman" w:cs="Times New Roman"/>
          <w:sz w:val="28"/>
          <w:szCs w:val="28"/>
        </w:rPr>
      </w:pPr>
      <w:bookmarkStart w:id="18" w:name="sub_19"/>
      <w:bookmarkEnd w:id="17"/>
      <w:r w:rsidRPr="00E40898">
        <w:rPr>
          <w:rFonts w:ascii="Times New Roman" w:hAnsi="Times New Roman" w:cs="Times New Roman"/>
          <w:sz w:val="28"/>
          <w:szCs w:val="28"/>
        </w:rPr>
        <w:t>4) цель использования земельного участка;</w:t>
      </w:r>
    </w:p>
    <w:p w:rsidR="000B026B" w:rsidRPr="00E40898" w:rsidRDefault="000B026B" w:rsidP="00B16DDE">
      <w:pPr>
        <w:spacing w:after="0"/>
        <w:rPr>
          <w:rFonts w:ascii="Times New Roman" w:hAnsi="Times New Roman" w:cs="Times New Roman"/>
          <w:sz w:val="28"/>
          <w:szCs w:val="28"/>
        </w:rPr>
      </w:pPr>
      <w:bookmarkStart w:id="19" w:name="sub_20"/>
      <w:bookmarkEnd w:id="18"/>
      <w:r w:rsidRPr="00E40898">
        <w:rPr>
          <w:rFonts w:ascii="Times New Roman" w:hAnsi="Times New Roman" w:cs="Times New Roman"/>
          <w:sz w:val="28"/>
          <w:szCs w:val="28"/>
        </w:rPr>
        <w:t>5) способ получения результата рассмотрения ходатайства;</w:t>
      </w:r>
    </w:p>
    <w:p w:rsidR="000B026B" w:rsidRPr="00E40898" w:rsidRDefault="000B026B" w:rsidP="00B16DDE">
      <w:pPr>
        <w:spacing w:after="0"/>
        <w:rPr>
          <w:rFonts w:ascii="Times New Roman" w:hAnsi="Times New Roman" w:cs="Times New Roman"/>
          <w:sz w:val="28"/>
          <w:szCs w:val="28"/>
        </w:rPr>
      </w:pPr>
      <w:bookmarkStart w:id="20" w:name="sub_21"/>
      <w:bookmarkEnd w:id="19"/>
      <w:r w:rsidRPr="00E40898">
        <w:rPr>
          <w:rFonts w:ascii="Times New Roman" w:hAnsi="Times New Roman" w:cs="Times New Roman"/>
          <w:sz w:val="28"/>
          <w:szCs w:val="28"/>
        </w:rPr>
        <w:t>6) количество созданных рабочих мест</w:t>
      </w:r>
      <w:r w:rsidR="005B4FDB" w:rsidRPr="00E40898">
        <w:rPr>
          <w:rFonts w:ascii="Times New Roman" w:hAnsi="Times New Roman" w:cs="Times New Roman"/>
          <w:sz w:val="28"/>
          <w:szCs w:val="28"/>
        </w:rPr>
        <w:t xml:space="preserve"> (при наличии)</w:t>
      </w:r>
      <w:r w:rsidRPr="00E40898">
        <w:rPr>
          <w:rFonts w:ascii="Times New Roman" w:hAnsi="Times New Roman" w:cs="Times New Roman"/>
          <w:sz w:val="28"/>
          <w:szCs w:val="28"/>
        </w:rPr>
        <w:t>;</w:t>
      </w:r>
      <w:bookmarkStart w:id="21" w:name="sub_23"/>
      <w:bookmarkEnd w:id="20"/>
    </w:p>
    <w:bookmarkEnd w:id="21"/>
    <w:p w:rsidR="000B026B" w:rsidRPr="00E40898" w:rsidRDefault="000B026B" w:rsidP="00B16DDE">
      <w:pPr>
        <w:spacing w:after="0"/>
        <w:rPr>
          <w:rFonts w:ascii="Times New Roman" w:hAnsi="Times New Roman" w:cs="Times New Roman"/>
          <w:sz w:val="28"/>
          <w:szCs w:val="28"/>
        </w:rPr>
      </w:pPr>
      <w:r w:rsidRPr="00E40898">
        <w:rPr>
          <w:rFonts w:ascii="Times New Roman" w:hAnsi="Times New Roman" w:cs="Times New Roman"/>
          <w:sz w:val="28"/>
          <w:szCs w:val="28"/>
        </w:rPr>
        <w:t>К ходатайству прилагаются:</w:t>
      </w:r>
    </w:p>
    <w:p w:rsidR="000B026B" w:rsidRPr="00E40898" w:rsidRDefault="000B026B" w:rsidP="00B16DDE">
      <w:pPr>
        <w:spacing w:after="0"/>
        <w:rPr>
          <w:rFonts w:ascii="Times New Roman" w:hAnsi="Times New Roman" w:cs="Times New Roman"/>
          <w:sz w:val="28"/>
          <w:szCs w:val="28"/>
        </w:rPr>
      </w:pPr>
      <w:bookmarkStart w:id="22" w:name="sub_24"/>
      <w:r w:rsidRPr="00E40898">
        <w:rPr>
          <w:rFonts w:ascii="Times New Roman" w:hAnsi="Times New Roman" w:cs="Times New Roman"/>
          <w:sz w:val="28"/>
          <w:szCs w:val="28"/>
        </w:rPr>
        <w:t>1) копия паспорта гражданина Российской Федерации;</w:t>
      </w:r>
    </w:p>
    <w:p w:rsidR="000B026B" w:rsidRPr="00E40898" w:rsidRDefault="000B026B" w:rsidP="00B16DDE">
      <w:pPr>
        <w:spacing w:after="0"/>
        <w:jc w:val="both"/>
        <w:rPr>
          <w:rFonts w:ascii="Times New Roman" w:hAnsi="Times New Roman" w:cs="Times New Roman"/>
          <w:sz w:val="28"/>
          <w:szCs w:val="28"/>
        </w:rPr>
      </w:pPr>
      <w:bookmarkStart w:id="23" w:name="sub_25"/>
      <w:bookmarkEnd w:id="22"/>
      <w:r w:rsidRPr="00E40898">
        <w:rPr>
          <w:rFonts w:ascii="Times New Roman" w:hAnsi="Times New Roman" w:cs="Times New Roman"/>
          <w:sz w:val="28"/>
          <w:szCs w:val="28"/>
        </w:rPr>
        <w:t>2) копия документа, подтверждающего полномочия лица, подавшего ходатайство (в случае подачи ходатайства представителем);</w:t>
      </w:r>
      <w:bookmarkEnd w:id="23"/>
    </w:p>
    <w:p w:rsidR="000B026B" w:rsidRPr="00E40898" w:rsidRDefault="005B4FDB" w:rsidP="00B16DDE">
      <w:pPr>
        <w:spacing w:after="0"/>
        <w:jc w:val="both"/>
        <w:rPr>
          <w:rFonts w:ascii="Times New Roman" w:hAnsi="Times New Roman" w:cs="Times New Roman"/>
          <w:sz w:val="28"/>
          <w:szCs w:val="28"/>
        </w:rPr>
      </w:pPr>
      <w:bookmarkStart w:id="24" w:name="sub_29"/>
      <w:r w:rsidRPr="00E40898">
        <w:rPr>
          <w:rFonts w:ascii="Times New Roman" w:hAnsi="Times New Roman" w:cs="Times New Roman"/>
          <w:sz w:val="28"/>
          <w:szCs w:val="28"/>
        </w:rPr>
        <w:t>3</w:t>
      </w:r>
      <w:r w:rsidR="000B026B" w:rsidRPr="00E40898">
        <w:rPr>
          <w:rFonts w:ascii="Times New Roman" w:hAnsi="Times New Roman" w:cs="Times New Roman"/>
          <w:sz w:val="28"/>
          <w:szCs w:val="28"/>
        </w:rPr>
        <w:t>) обязательство осуществить реализацию проекта, для которого испрашивается земельный участок;</w:t>
      </w:r>
    </w:p>
    <w:p w:rsidR="000B026B" w:rsidRPr="00E40898" w:rsidRDefault="005B4FDB" w:rsidP="00B16DDE">
      <w:pPr>
        <w:spacing w:after="0"/>
        <w:jc w:val="both"/>
        <w:rPr>
          <w:rFonts w:ascii="Times New Roman" w:hAnsi="Times New Roman" w:cs="Times New Roman"/>
          <w:sz w:val="28"/>
          <w:szCs w:val="28"/>
        </w:rPr>
      </w:pPr>
      <w:bookmarkStart w:id="25" w:name="sub_30"/>
      <w:bookmarkEnd w:id="24"/>
      <w:r w:rsidRPr="00E40898">
        <w:rPr>
          <w:rFonts w:ascii="Times New Roman" w:hAnsi="Times New Roman" w:cs="Times New Roman"/>
          <w:sz w:val="28"/>
          <w:szCs w:val="28"/>
        </w:rPr>
        <w:t>4</w:t>
      </w:r>
      <w:r w:rsidR="000B026B" w:rsidRPr="00E40898">
        <w:rPr>
          <w:rFonts w:ascii="Times New Roman" w:hAnsi="Times New Roman" w:cs="Times New Roman"/>
          <w:sz w:val="28"/>
          <w:szCs w:val="28"/>
        </w:rPr>
        <w:t xml:space="preserve">) справка об отсутствии у заявителя задолженности по уплате налогов, сборов и иных обязательных платежей в бюджеты бюджетной системы Российской </w:t>
      </w:r>
      <w:r w:rsidR="000B026B" w:rsidRPr="00E40898">
        <w:rPr>
          <w:rFonts w:ascii="Times New Roman" w:hAnsi="Times New Roman" w:cs="Times New Roman"/>
          <w:sz w:val="28"/>
          <w:szCs w:val="28"/>
        </w:rPr>
        <w:lastRenderedPageBreak/>
        <w:t>Федерации, срок исполнения по которым наступил в соответствии с законодательством Российской Федерации;</w:t>
      </w:r>
      <w:bookmarkStart w:id="26" w:name="sub_32"/>
      <w:bookmarkEnd w:id="25"/>
    </w:p>
    <w:p w:rsidR="000B026B" w:rsidRPr="00E40898" w:rsidRDefault="005B4FDB" w:rsidP="00B16DDE">
      <w:pPr>
        <w:spacing w:after="0"/>
        <w:ind w:firstLine="708"/>
        <w:jc w:val="both"/>
        <w:rPr>
          <w:rFonts w:ascii="Times New Roman" w:hAnsi="Times New Roman" w:cs="Times New Roman"/>
          <w:sz w:val="28"/>
          <w:szCs w:val="28"/>
        </w:rPr>
      </w:pPr>
      <w:bookmarkStart w:id="27" w:name="sub_33"/>
      <w:bookmarkEnd w:id="26"/>
      <w:r w:rsidRPr="00E40898">
        <w:rPr>
          <w:rFonts w:ascii="Times New Roman" w:hAnsi="Times New Roman" w:cs="Times New Roman"/>
          <w:sz w:val="28"/>
          <w:szCs w:val="28"/>
        </w:rPr>
        <w:t>10</w:t>
      </w:r>
      <w:r w:rsidR="000B026B" w:rsidRPr="00E40898">
        <w:rPr>
          <w:rFonts w:ascii="Times New Roman" w:hAnsi="Times New Roman" w:cs="Times New Roman"/>
          <w:sz w:val="28"/>
          <w:szCs w:val="28"/>
        </w:rPr>
        <w:t>. Непосредственное рассмотрение ходатайства, подготовку и согласование проекта договора аренды земельного участка либо отказа в удовлетворении ходатайства в соответствии с н</w:t>
      </w:r>
      <w:r w:rsidRPr="00E40898">
        <w:rPr>
          <w:rFonts w:ascii="Times New Roman" w:hAnsi="Times New Roman" w:cs="Times New Roman"/>
          <w:sz w:val="28"/>
          <w:szCs w:val="28"/>
        </w:rPr>
        <w:t>астоящим Порядком осуществляет А</w:t>
      </w:r>
      <w:r w:rsidR="000B026B" w:rsidRPr="00E40898">
        <w:rPr>
          <w:rFonts w:ascii="Times New Roman" w:hAnsi="Times New Roman" w:cs="Times New Roman"/>
          <w:sz w:val="28"/>
          <w:szCs w:val="28"/>
        </w:rPr>
        <w:t>дминистрация</w:t>
      </w:r>
      <w:r w:rsidR="00B748B6" w:rsidRPr="00E40898">
        <w:rPr>
          <w:rFonts w:ascii="Times New Roman" w:hAnsi="Times New Roman" w:cs="Times New Roman"/>
          <w:sz w:val="28"/>
          <w:szCs w:val="28"/>
        </w:rPr>
        <w:t xml:space="preserve"> Темниковского городского </w:t>
      </w:r>
      <w:proofErr w:type="gramStart"/>
      <w:r w:rsidR="00B748B6" w:rsidRPr="00E40898">
        <w:rPr>
          <w:rFonts w:ascii="Times New Roman" w:hAnsi="Times New Roman" w:cs="Times New Roman"/>
          <w:sz w:val="28"/>
          <w:szCs w:val="28"/>
        </w:rPr>
        <w:t>поселения</w:t>
      </w:r>
      <w:r w:rsidR="000B026B" w:rsidRPr="00E40898">
        <w:rPr>
          <w:rFonts w:ascii="Times New Roman" w:hAnsi="Times New Roman" w:cs="Times New Roman"/>
          <w:sz w:val="28"/>
          <w:szCs w:val="28"/>
        </w:rPr>
        <w:t xml:space="preserve"> </w:t>
      </w:r>
      <w:r w:rsidRPr="00E40898">
        <w:rPr>
          <w:rFonts w:ascii="Times New Roman" w:hAnsi="Times New Roman" w:cs="Times New Roman"/>
          <w:sz w:val="28"/>
          <w:szCs w:val="28"/>
        </w:rPr>
        <w:t xml:space="preserve"> Темниковского</w:t>
      </w:r>
      <w:proofErr w:type="gramEnd"/>
      <w:r w:rsidRPr="00E40898">
        <w:rPr>
          <w:rFonts w:ascii="Times New Roman" w:hAnsi="Times New Roman" w:cs="Times New Roman"/>
          <w:sz w:val="28"/>
          <w:szCs w:val="28"/>
        </w:rPr>
        <w:t xml:space="preserve"> муниципального района Республики Мордовия</w:t>
      </w:r>
      <w:r w:rsidR="00650D40" w:rsidRPr="00E40898">
        <w:rPr>
          <w:rFonts w:ascii="Times New Roman" w:hAnsi="Times New Roman" w:cs="Times New Roman"/>
          <w:sz w:val="28"/>
          <w:szCs w:val="28"/>
        </w:rPr>
        <w:t xml:space="preserve"> (далее – Уполномоченный орган)</w:t>
      </w:r>
      <w:r w:rsidRPr="00E40898">
        <w:rPr>
          <w:rFonts w:ascii="Times New Roman" w:hAnsi="Times New Roman" w:cs="Times New Roman"/>
          <w:sz w:val="28"/>
          <w:szCs w:val="28"/>
        </w:rPr>
        <w:t>.</w:t>
      </w:r>
    </w:p>
    <w:p w:rsidR="000B026B" w:rsidRPr="00E40898" w:rsidRDefault="000B026B" w:rsidP="00B16DDE">
      <w:pPr>
        <w:spacing w:after="0"/>
        <w:ind w:firstLine="708"/>
        <w:jc w:val="both"/>
        <w:rPr>
          <w:rFonts w:ascii="Times New Roman" w:hAnsi="Times New Roman" w:cs="Times New Roman"/>
          <w:sz w:val="28"/>
          <w:szCs w:val="28"/>
        </w:rPr>
      </w:pPr>
      <w:bookmarkStart w:id="28" w:name="sub_34"/>
      <w:bookmarkEnd w:id="27"/>
      <w:r w:rsidRPr="00E40898">
        <w:rPr>
          <w:rFonts w:ascii="Times New Roman" w:hAnsi="Times New Roman" w:cs="Times New Roman"/>
          <w:sz w:val="28"/>
          <w:szCs w:val="28"/>
        </w:rPr>
        <w:t xml:space="preserve">11. Уполномоченный орган в течение 14 рабочих дней после получения ходатайства заявителя принимает решение о подготовке и согласовании проекта договора аренды земельного участка, либо направляет заявителю отказ в удовлетворении ходатайства при наличии оснований, указанных в </w:t>
      </w:r>
      <w:hyperlink w:anchor="sub_35" w:history="1"/>
      <w:r w:rsidR="005B4FDB" w:rsidRPr="00E40898">
        <w:rPr>
          <w:rStyle w:val="a4"/>
          <w:rFonts w:ascii="Times New Roman" w:hAnsi="Times New Roman"/>
          <w:sz w:val="28"/>
          <w:szCs w:val="28"/>
        </w:rPr>
        <w:t xml:space="preserve"> </w:t>
      </w:r>
      <w:r w:rsidRPr="00E40898">
        <w:rPr>
          <w:rFonts w:ascii="Times New Roman" w:hAnsi="Times New Roman" w:cs="Times New Roman"/>
          <w:sz w:val="28"/>
          <w:szCs w:val="28"/>
        </w:rPr>
        <w:t xml:space="preserve"> настоящего Порядка.</w:t>
      </w:r>
    </w:p>
    <w:p w:rsidR="000B026B" w:rsidRPr="00E40898" w:rsidRDefault="000B026B" w:rsidP="00B16DDE">
      <w:pPr>
        <w:spacing w:after="0"/>
        <w:ind w:firstLine="708"/>
        <w:rPr>
          <w:rFonts w:ascii="Times New Roman" w:hAnsi="Times New Roman" w:cs="Times New Roman"/>
          <w:sz w:val="28"/>
          <w:szCs w:val="28"/>
        </w:rPr>
      </w:pPr>
      <w:bookmarkStart w:id="29" w:name="sub_35"/>
      <w:bookmarkEnd w:id="28"/>
      <w:r w:rsidRPr="00E40898">
        <w:rPr>
          <w:rFonts w:ascii="Times New Roman" w:hAnsi="Times New Roman" w:cs="Times New Roman"/>
          <w:sz w:val="28"/>
          <w:szCs w:val="28"/>
        </w:rPr>
        <w:t>12. В договоре указываются:</w:t>
      </w:r>
    </w:p>
    <w:p w:rsidR="000B026B" w:rsidRPr="00E40898" w:rsidRDefault="000B026B" w:rsidP="00B16DDE">
      <w:pPr>
        <w:spacing w:after="0"/>
        <w:rPr>
          <w:rFonts w:ascii="Times New Roman" w:hAnsi="Times New Roman" w:cs="Times New Roman"/>
          <w:sz w:val="28"/>
          <w:szCs w:val="28"/>
        </w:rPr>
      </w:pPr>
      <w:bookmarkStart w:id="30" w:name="sub_36"/>
      <w:bookmarkEnd w:id="29"/>
      <w:r w:rsidRPr="00E40898">
        <w:rPr>
          <w:rFonts w:ascii="Times New Roman" w:hAnsi="Times New Roman" w:cs="Times New Roman"/>
          <w:sz w:val="28"/>
          <w:szCs w:val="28"/>
        </w:rPr>
        <w:t>1) обязательства арендатора по реализации проекта;</w:t>
      </w:r>
    </w:p>
    <w:p w:rsidR="000B026B" w:rsidRPr="00E40898" w:rsidRDefault="000B026B" w:rsidP="00B16DDE">
      <w:pPr>
        <w:spacing w:after="0"/>
        <w:jc w:val="both"/>
        <w:rPr>
          <w:rFonts w:ascii="Times New Roman" w:hAnsi="Times New Roman" w:cs="Times New Roman"/>
          <w:sz w:val="28"/>
          <w:szCs w:val="28"/>
        </w:rPr>
      </w:pPr>
      <w:bookmarkStart w:id="31" w:name="sub_37"/>
      <w:bookmarkEnd w:id="30"/>
      <w:r w:rsidRPr="00E40898">
        <w:rPr>
          <w:rFonts w:ascii="Times New Roman" w:hAnsi="Times New Roman" w:cs="Times New Roman"/>
          <w:sz w:val="28"/>
          <w:szCs w:val="28"/>
        </w:rPr>
        <w:t xml:space="preserve">2) право арендатора на применение льготной арендной </w:t>
      </w:r>
      <w:r w:rsidR="005B4FDB" w:rsidRPr="00E40898">
        <w:rPr>
          <w:rFonts w:ascii="Times New Roman" w:hAnsi="Times New Roman" w:cs="Times New Roman"/>
          <w:sz w:val="28"/>
          <w:szCs w:val="28"/>
        </w:rPr>
        <w:t xml:space="preserve"> </w:t>
      </w:r>
      <w:r w:rsidRPr="00E40898">
        <w:rPr>
          <w:rFonts w:ascii="Times New Roman" w:hAnsi="Times New Roman" w:cs="Times New Roman"/>
          <w:sz w:val="28"/>
          <w:szCs w:val="28"/>
        </w:rPr>
        <w:t xml:space="preserve"> в части продления срока действия льготной арендной платы за земельные участки на 2023 год, 2024 год.</w:t>
      </w:r>
    </w:p>
    <w:p w:rsidR="000B026B" w:rsidRPr="00E40898" w:rsidRDefault="000B026B" w:rsidP="00B16DDE">
      <w:pPr>
        <w:spacing w:after="0"/>
        <w:jc w:val="both"/>
        <w:rPr>
          <w:rFonts w:ascii="Times New Roman" w:hAnsi="Times New Roman" w:cs="Times New Roman"/>
          <w:sz w:val="28"/>
          <w:szCs w:val="28"/>
        </w:rPr>
      </w:pPr>
      <w:bookmarkStart w:id="32" w:name="sub_38"/>
      <w:bookmarkEnd w:id="31"/>
      <w:r w:rsidRPr="00E40898">
        <w:rPr>
          <w:rFonts w:ascii="Times New Roman" w:hAnsi="Times New Roman" w:cs="Times New Roman"/>
          <w:sz w:val="28"/>
          <w:szCs w:val="28"/>
        </w:rPr>
        <w:t xml:space="preserve">3) запрет на изменение вида разрешенного использования земельного участка и условие об одностороннем отказе арендодателя от договора аренды в случае неиспользования земельного участка для целей, указанных </w:t>
      </w:r>
      <w:proofErr w:type="gramStart"/>
      <w:r w:rsidRPr="00E40898">
        <w:rPr>
          <w:rFonts w:ascii="Times New Roman" w:hAnsi="Times New Roman" w:cs="Times New Roman"/>
          <w:sz w:val="28"/>
          <w:szCs w:val="28"/>
        </w:rPr>
        <w:t xml:space="preserve">в </w:t>
      </w:r>
      <w:r w:rsidR="005B4FDB" w:rsidRPr="00E40898">
        <w:rPr>
          <w:rFonts w:ascii="Times New Roman" w:hAnsi="Times New Roman" w:cs="Times New Roman"/>
          <w:sz w:val="28"/>
          <w:szCs w:val="28"/>
        </w:rPr>
        <w:t xml:space="preserve"> пункте</w:t>
      </w:r>
      <w:proofErr w:type="gramEnd"/>
      <w:r w:rsidR="005B4FDB" w:rsidRPr="00E40898">
        <w:rPr>
          <w:rFonts w:ascii="Times New Roman" w:hAnsi="Times New Roman" w:cs="Times New Roman"/>
          <w:sz w:val="28"/>
          <w:szCs w:val="28"/>
        </w:rPr>
        <w:t xml:space="preserve"> 2 </w:t>
      </w:r>
      <w:r w:rsidRPr="00E40898">
        <w:rPr>
          <w:rFonts w:ascii="Times New Roman" w:hAnsi="Times New Roman" w:cs="Times New Roman"/>
          <w:sz w:val="28"/>
          <w:szCs w:val="28"/>
        </w:rPr>
        <w:t>настоящего Порядка.</w:t>
      </w:r>
      <w:r w:rsidR="005B4FDB" w:rsidRPr="00E40898">
        <w:rPr>
          <w:rFonts w:ascii="Times New Roman" w:hAnsi="Times New Roman" w:cs="Times New Roman"/>
          <w:sz w:val="28"/>
          <w:szCs w:val="28"/>
        </w:rPr>
        <w:t xml:space="preserve"> </w:t>
      </w:r>
      <w:r w:rsidRPr="00E40898">
        <w:rPr>
          <w:rFonts w:ascii="Times New Roman" w:hAnsi="Times New Roman" w:cs="Times New Roman"/>
          <w:sz w:val="28"/>
          <w:szCs w:val="28"/>
        </w:rPr>
        <w:t xml:space="preserve"> Арендодатель обязан направить арендатору уведомление об отказе от указанного договора.</w:t>
      </w:r>
    </w:p>
    <w:p w:rsidR="000B026B" w:rsidRPr="00E40898" w:rsidRDefault="000B026B" w:rsidP="00B16DDE">
      <w:pPr>
        <w:spacing w:after="0"/>
        <w:ind w:firstLine="708"/>
        <w:jc w:val="both"/>
        <w:rPr>
          <w:rFonts w:ascii="Times New Roman" w:hAnsi="Times New Roman" w:cs="Times New Roman"/>
          <w:sz w:val="28"/>
          <w:szCs w:val="28"/>
        </w:rPr>
      </w:pPr>
      <w:bookmarkStart w:id="33" w:name="sub_39"/>
      <w:bookmarkEnd w:id="32"/>
      <w:r w:rsidRPr="00E40898">
        <w:rPr>
          <w:rFonts w:ascii="Times New Roman" w:hAnsi="Times New Roman" w:cs="Times New Roman"/>
          <w:sz w:val="28"/>
          <w:szCs w:val="28"/>
        </w:rPr>
        <w:t>13. Уполномоченный орган отказывает в удовлетворении ходатайства в случае:</w:t>
      </w:r>
    </w:p>
    <w:p w:rsidR="000B026B" w:rsidRPr="00E40898" w:rsidRDefault="000B026B" w:rsidP="00B16DDE">
      <w:pPr>
        <w:spacing w:after="0"/>
        <w:jc w:val="both"/>
        <w:rPr>
          <w:rFonts w:ascii="Times New Roman" w:hAnsi="Times New Roman" w:cs="Times New Roman"/>
          <w:sz w:val="28"/>
          <w:szCs w:val="28"/>
        </w:rPr>
      </w:pPr>
      <w:bookmarkStart w:id="34" w:name="sub_40"/>
      <w:bookmarkEnd w:id="33"/>
      <w:r w:rsidRPr="00E40898">
        <w:rPr>
          <w:rFonts w:ascii="Times New Roman" w:hAnsi="Times New Roman" w:cs="Times New Roman"/>
          <w:sz w:val="28"/>
          <w:szCs w:val="28"/>
        </w:rPr>
        <w:t xml:space="preserve">1) не предоставления заявителем информации и документов, указанных в </w:t>
      </w:r>
      <w:r w:rsidR="00650D40" w:rsidRPr="00E40898">
        <w:rPr>
          <w:rFonts w:ascii="Times New Roman" w:hAnsi="Times New Roman" w:cs="Times New Roman"/>
          <w:sz w:val="28"/>
          <w:szCs w:val="28"/>
        </w:rPr>
        <w:t xml:space="preserve">пунктах 8 – 9 </w:t>
      </w:r>
      <w:r w:rsidRPr="00E40898">
        <w:rPr>
          <w:rFonts w:ascii="Times New Roman" w:hAnsi="Times New Roman" w:cs="Times New Roman"/>
          <w:sz w:val="28"/>
          <w:szCs w:val="28"/>
        </w:rPr>
        <w:t>Порядка;</w:t>
      </w:r>
    </w:p>
    <w:p w:rsidR="000B026B" w:rsidRPr="00E40898" w:rsidRDefault="000B026B" w:rsidP="00B16DDE">
      <w:pPr>
        <w:spacing w:after="0"/>
        <w:jc w:val="both"/>
        <w:rPr>
          <w:rFonts w:ascii="Times New Roman" w:hAnsi="Times New Roman" w:cs="Times New Roman"/>
          <w:sz w:val="28"/>
          <w:szCs w:val="28"/>
        </w:rPr>
      </w:pPr>
      <w:bookmarkStart w:id="35" w:name="sub_41"/>
      <w:bookmarkEnd w:id="34"/>
      <w:r w:rsidRPr="00E40898">
        <w:rPr>
          <w:rFonts w:ascii="Times New Roman" w:hAnsi="Times New Roman" w:cs="Times New Roman"/>
          <w:sz w:val="28"/>
          <w:szCs w:val="28"/>
        </w:rPr>
        <w:t>2) несоответствия вида деятельности заявителя критериям, установленным</w:t>
      </w:r>
      <w:r w:rsidR="00650D40" w:rsidRPr="00E40898">
        <w:rPr>
          <w:rFonts w:ascii="Times New Roman" w:hAnsi="Times New Roman" w:cs="Times New Roman"/>
          <w:sz w:val="28"/>
          <w:szCs w:val="28"/>
        </w:rPr>
        <w:t xml:space="preserve"> Законом Республики Мордовия</w:t>
      </w:r>
    </w:p>
    <w:p w:rsidR="000B026B" w:rsidRPr="00E40898" w:rsidRDefault="000B026B" w:rsidP="00B16DDE">
      <w:pPr>
        <w:spacing w:after="0"/>
        <w:jc w:val="both"/>
        <w:rPr>
          <w:rFonts w:ascii="Times New Roman" w:hAnsi="Times New Roman" w:cs="Times New Roman"/>
          <w:sz w:val="28"/>
          <w:szCs w:val="28"/>
        </w:rPr>
      </w:pPr>
      <w:bookmarkStart w:id="36" w:name="sub_42"/>
      <w:bookmarkEnd w:id="35"/>
      <w:r w:rsidRPr="00E40898">
        <w:rPr>
          <w:rFonts w:ascii="Times New Roman" w:hAnsi="Times New Roman" w:cs="Times New Roman"/>
          <w:sz w:val="28"/>
          <w:szCs w:val="28"/>
        </w:rPr>
        <w:t>3) наличия основания для отказа в предоставлении земельного участка в соответствии с</w:t>
      </w:r>
      <w:r w:rsidR="00650D40" w:rsidRPr="00E40898">
        <w:rPr>
          <w:rFonts w:ascii="Times New Roman" w:hAnsi="Times New Roman" w:cs="Times New Roman"/>
          <w:sz w:val="28"/>
          <w:szCs w:val="28"/>
        </w:rPr>
        <w:t xml:space="preserve"> Земельным </w:t>
      </w:r>
      <w:proofErr w:type="gramStart"/>
      <w:r w:rsidR="00650D40" w:rsidRPr="00E40898">
        <w:rPr>
          <w:rFonts w:ascii="Times New Roman" w:hAnsi="Times New Roman" w:cs="Times New Roman"/>
          <w:sz w:val="28"/>
          <w:szCs w:val="28"/>
        </w:rPr>
        <w:t xml:space="preserve">кодексом </w:t>
      </w:r>
      <w:r w:rsidRPr="00E40898">
        <w:rPr>
          <w:rFonts w:ascii="Times New Roman" w:hAnsi="Times New Roman" w:cs="Times New Roman"/>
          <w:sz w:val="28"/>
          <w:szCs w:val="28"/>
        </w:rPr>
        <w:t xml:space="preserve"> Российской</w:t>
      </w:r>
      <w:proofErr w:type="gramEnd"/>
      <w:r w:rsidRPr="00E40898">
        <w:rPr>
          <w:rFonts w:ascii="Times New Roman" w:hAnsi="Times New Roman" w:cs="Times New Roman"/>
          <w:sz w:val="28"/>
          <w:szCs w:val="28"/>
        </w:rPr>
        <w:t xml:space="preserve"> Федерации.</w:t>
      </w:r>
    </w:p>
    <w:p w:rsidR="000B026B" w:rsidRPr="00E40898" w:rsidRDefault="000B026B" w:rsidP="00B16DDE">
      <w:pPr>
        <w:spacing w:after="0"/>
        <w:ind w:firstLine="708"/>
        <w:jc w:val="both"/>
        <w:rPr>
          <w:rFonts w:ascii="Times New Roman" w:hAnsi="Times New Roman" w:cs="Times New Roman"/>
          <w:sz w:val="28"/>
          <w:szCs w:val="28"/>
        </w:rPr>
      </w:pPr>
      <w:bookmarkStart w:id="37" w:name="sub_43"/>
      <w:bookmarkEnd w:id="36"/>
      <w:r w:rsidRPr="00E40898">
        <w:rPr>
          <w:rFonts w:ascii="Times New Roman" w:hAnsi="Times New Roman" w:cs="Times New Roman"/>
          <w:sz w:val="28"/>
          <w:szCs w:val="28"/>
        </w:rPr>
        <w:t>14. Принятое на основании ходатайства заявителя решение о предоставлении земельного участка или отказ в удовлетворении ходатайства направляется заявителю способом, указанным в ходатайстве.</w:t>
      </w:r>
    </w:p>
    <w:p w:rsidR="000B026B" w:rsidRPr="00E40898" w:rsidRDefault="000B026B" w:rsidP="00B16DDE">
      <w:pPr>
        <w:spacing w:after="0"/>
        <w:ind w:firstLine="708"/>
        <w:jc w:val="both"/>
        <w:rPr>
          <w:rFonts w:ascii="Times New Roman" w:hAnsi="Times New Roman" w:cs="Times New Roman"/>
          <w:sz w:val="28"/>
          <w:szCs w:val="28"/>
        </w:rPr>
      </w:pPr>
      <w:bookmarkStart w:id="38" w:name="sub_44"/>
      <w:bookmarkEnd w:id="37"/>
      <w:r w:rsidRPr="00E40898">
        <w:rPr>
          <w:rFonts w:ascii="Times New Roman" w:hAnsi="Times New Roman" w:cs="Times New Roman"/>
          <w:sz w:val="28"/>
          <w:szCs w:val="28"/>
        </w:rPr>
        <w:t>15. В случае принятия федерального з</w:t>
      </w:r>
      <w:r w:rsidR="00650D40" w:rsidRPr="00E40898">
        <w:rPr>
          <w:rFonts w:ascii="Times New Roman" w:hAnsi="Times New Roman" w:cs="Times New Roman"/>
          <w:sz w:val="28"/>
          <w:szCs w:val="28"/>
        </w:rPr>
        <w:t xml:space="preserve">акона, закона Республики </w:t>
      </w:r>
      <w:proofErr w:type="gramStart"/>
      <w:r w:rsidR="00650D40" w:rsidRPr="00E40898">
        <w:rPr>
          <w:rFonts w:ascii="Times New Roman" w:hAnsi="Times New Roman" w:cs="Times New Roman"/>
          <w:sz w:val="28"/>
          <w:szCs w:val="28"/>
        </w:rPr>
        <w:t xml:space="preserve">Мордовия </w:t>
      </w:r>
      <w:r w:rsidRPr="00E40898">
        <w:rPr>
          <w:rFonts w:ascii="Times New Roman" w:hAnsi="Times New Roman" w:cs="Times New Roman"/>
          <w:sz w:val="28"/>
          <w:szCs w:val="28"/>
        </w:rPr>
        <w:t xml:space="preserve"> о</w:t>
      </w:r>
      <w:proofErr w:type="gramEnd"/>
      <w:r w:rsidRPr="00E40898">
        <w:rPr>
          <w:rFonts w:ascii="Times New Roman" w:hAnsi="Times New Roman" w:cs="Times New Roman"/>
          <w:sz w:val="28"/>
          <w:szCs w:val="28"/>
        </w:rPr>
        <w:t xml:space="preserve"> продления срока действия льготной арендной платы за земельные участки на 2023 год, 2024 год, предоставляемые в соответствии с настоящим Порядком, право арендатора на применение льготной арендной платы продлевается на такой же период.</w:t>
      </w:r>
    </w:p>
    <w:bookmarkEnd w:id="38"/>
    <w:p w:rsidR="000B026B" w:rsidRPr="00E40898" w:rsidRDefault="000B026B" w:rsidP="00B16DDE">
      <w:pPr>
        <w:spacing w:after="0"/>
        <w:rPr>
          <w:rFonts w:ascii="Times New Roman" w:hAnsi="Times New Roman" w:cs="Times New Roman"/>
          <w:sz w:val="28"/>
          <w:szCs w:val="28"/>
        </w:rPr>
      </w:pPr>
    </w:p>
    <w:p w:rsidR="000B026B" w:rsidRPr="00E40898" w:rsidRDefault="000B026B" w:rsidP="00B16DDE">
      <w:pPr>
        <w:spacing w:after="0"/>
        <w:rPr>
          <w:rFonts w:ascii="Times New Roman" w:hAnsi="Times New Roman" w:cs="Times New Roman"/>
          <w:sz w:val="28"/>
          <w:szCs w:val="28"/>
        </w:rPr>
      </w:pPr>
      <w:r w:rsidRPr="00E40898">
        <w:rPr>
          <w:rFonts w:ascii="Times New Roman" w:hAnsi="Times New Roman" w:cs="Times New Roman"/>
          <w:sz w:val="28"/>
          <w:szCs w:val="28"/>
        </w:rPr>
        <w:t xml:space="preserve"> </w:t>
      </w:r>
    </w:p>
    <w:sectPr w:rsidR="000B026B" w:rsidRPr="00E40898" w:rsidSect="00B16DDE">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275"/>
    <w:rsid w:val="000B026B"/>
    <w:rsid w:val="00194633"/>
    <w:rsid w:val="001E3996"/>
    <w:rsid w:val="00325C44"/>
    <w:rsid w:val="00382687"/>
    <w:rsid w:val="00597E2B"/>
    <w:rsid w:val="005B4FDB"/>
    <w:rsid w:val="005F0361"/>
    <w:rsid w:val="00650D40"/>
    <w:rsid w:val="007A7089"/>
    <w:rsid w:val="007F4F38"/>
    <w:rsid w:val="00915093"/>
    <w:rsid w:val="009A1B33"/>
    <w:rsid w:val="009F5275"/>
    <w:rsid w:val="00A56137"/>
    <w:rsid w:val="00B16DDE"/>
    <w:rsid w:val="00B179FA"/>
    <w:rsid w:val="00B748B6"/>
    <w:rsid w:val="00BC5C5A"/>
    <w:rsid w:val="00E40898"/>
    <w:rsid w:val="00FD0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4F977"/>
  <w15:docId w15:val="{1A01097D-58D3-4CB8-BF09-DB11621D2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0B026B"/>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B026B"/>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0B026B"/>
    <w:rPr>
      <w:b/>
      <w:color w:val="26282F"/>
    </w:rPr>
  </w:style>
  <w:style w:type="character" w:customStyle="1" w:styleId="a4">
    <w:name w:val="Гипертекстовая ссылка"/>
    <w:basedOn w:val="a3"/>
    <w:uiPriority w:val="99"/>
    <w:rsid w:val="000B026B"/>
    <w:rPr>
      <w:rFonts w:cs="Times New Roman"/>
      <w:b w:val="0"/>
      <w:color w:val="106BBE"/>
    </w:rPr>
  </w:style>
  <w:style w:type="paragraph" w:customStyle="1" w:styleId="a5">
    <w:name w:val="Нормальный (таблица)"/>
    <w:basedOn w:val="a"/>
    <w:next w:val="a"/>
    <w:uiPriority w:val="99"/>
    <w:rsid w:val="000B026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6">
    <w:name w:val="Прижатый влево"/>
    <w:basedOn w:val="a"/>
    <w:next w:val="a"/>
    <w:uiPriority w:val="99"/>
    <w:rsid w:val="000B026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ConsTitle">
    <w:name w:val="ConsTitle"/>
    <w:rsid w:val="00BC5C5A"/>
    <w:pPr>
      <w:widowControl w:val="0"/>
      <w:tabs>
        <w:tab w:val="num" w:pos="1245"/>
      </w:tabs>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Title">
    <w:name w:val="ConsPlusTitle"/>
    <w:rsid w:val="00BC5C5A"/>
    <w:pPr>
      <w:widowControl w:val="0"/>
      <w:autoSpaceDE w:val="0"/>
      <w:autoSpaceDN w:val="0"/>
      <w:spacing w:after="0" w:line="240" w:lineRule="auto"/>
    </w:pPr>
    <w:rPr>
      <w:rFonts w:ascii="Calibri" w:eastAsia="Times New Roman" w:hAnsi="Calibri" w:cs="Calibri"/>
      <w:b/>
      <w:szCs w:val="20"/>
      <w:lang w:eastAsia="ru-RU"/>
    </w:rPr>
  </w:style>
  <w:style w:type="paragraph" w:styleId="a7">
    <w:name w:val="Balloon Text"/>
    <w:basedOn w:val="a"/>
    <w:link w:val="a8"/>
    <w:uiPriority w:val="99"/>
    <w:semiHidden/>
    <w:unhideWhenUsed/>
    <w:rsid w:val="00BC5C5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C5C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ternet.garant.ru/document/redirect/28921000/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internet.garant.ru/document/redirect/403694246/8" TargetMode="External"/><Relationship Id="rId5" Type="http://schemas.openxmlformats.org/officeDocument/2006/relationships/hyperlink" Target="http://internet.garant.ru/document/redirect/403694246/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5A733-FCE0-4AF1-9A68-42BA9CF14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1404</Words>
  <Characters>8008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Gorod2</cp:lastModifiedBy>
  <cp:revision>10</cp:revision>
  <cp:lastPrinted>2022-08-26T12:51:00Z</cp:lastPrinted>
  <dcterms:created xsi:type="dcterms:W3CDTF">2022-06-22T13:58:00Z</dcterms:created>
  <dcterms:modified xsi:type="dcterms:W3CDTF">2022-08-26T12:52:00Z</dcterms:modified>
</cp:coreProperties>
</file>