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F3" w:rsidRPr="00452B5A" w:rsidRDefault="00C300F3" w:rsidP="00C300F3">
      <w:pPr>
        <w:tabs>
          <w:tab w:val="center" w:pos="5103"/>
          <w:tab w:val="left" w:pos="8940"/>
        </w:tabs>
        <w:jc w:val="center"/>
        <w:outlineLvl w:val="0"/>
        <w:rPr>
          <w:sz w:val="28"/>
          <w:szCs w:val="28"/>
        </w:rPr>
      </w:pPr>
      <w:r w:rsidRPr="00452B5A">
        <w:rPr>
          <w:sz w:val="28"/>
          <w:szCs w:val="28"/>
        </w:rPr>
        <w:t>СОВЕТ ДЕПУТАТОВ</w:t>
      </w:r>
    </w:p>
    <w:p w:rsidR="00C300F3" w:rsidRPr="00452B5A" w:rsidRDefault="00C300F3" w:rsidP="00C300F3">
      <w:pPr>
        <w:jc w:val="center"/>
        <w:outlineLvl w:val="0"/>
        <w:rPr>
          <w:sz w:val="28"/>
          <w:szCs w:val="28"/>
        </w:rPr>
      </w:pPr>
      <w:r w:rsidRPr="00452B5A">
        <w:rPr>
          <w:sz w:val="28"/>
          <w:szCs w:val="28"/>
        </w:rPr>
        <w:t>ТЕМНИКОВСКОГО ГОРОДСКОГО ПОСЕЛЕНИЯ</w:t>
      </w:r>
    </w:p>
    <w:p w:rsidR="00C300F3" w:rsidRPr="00452B5A" w:rsidRDefault="00C300F3" w:rsidP="00C300F3">
      <w:pPr>
        <w:rPr>
          <w:sz w:val="28"/>
          <w:szCs w:val="28"/>
        </w:rPr>
      </w:pPr>
      <w:r w:rsidRPr="00452B5A">
        <w:rPr>
          <w:sz w:val="28"/>
          <w:szCs w:val="28"/>
        </w:rPr>
        <w:t xml:space="preserve">                          ТЕМНИКОВСКОГО МУНИЦИПАЛЬНОГО РАЙОНА             </w:t>
      </w:r>
    </w:p>
    <w:p w:rsidR="00C300F3" w:rsidRPr="00452B5A" w:rsidRDefault="00C300F3" w:rsidP="00506291">
      <w:pPr>
        <w:jc w:val="center"/>
        <w:rPr>
          <w:sz w:val="28"/>
          <w:szCs w:val="28"/>
        </w:rPr>
      </w:pPr>
      <w:r w:rsidRPr="00452B5A">
        <w:rPr>
          <w:sz w:val="28"/>
          <w:szCs w:val="28"/>
        </w:rPr>
        <w:t>РЕСПУБЛИКИ МОРДОВИЯ</w:t>
      </w:r>
    </w:p>
    <w:p w:rsidR="001807B5" w:rsidRDefault="001807B5" w:rsidP="00C300F3">
      <w:pPr>
        <w:jc w:val="center"/>
        <w:rPr>
          <w:sz w:val="28"/>
          <w:szCs w:val="28"/>
        </w:rPr>
      </w:pPr>
    </w:p>
    <w:p w:rsidR="00C300F3" w:rsidRPr="00452B5A" w:rsidRDefault="00C300F3" w:rsidP="00C300F3">
      <w:pPr>
        <w:jc w:val="center"/>
        <w:rPr>
          <w:sz w:val="28"/>
          <w:szCs w:val="28"/>
        </w:rPr>
      </w:pPr>
      <w:r w:rsidRPr="00452B5A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ШЕС</w:t>
      </w:r>
      <w:r w:rsidRPr="00452B5A">
        <w:rPr>
          <w:sz w:val="28"/>
          <w:szCs w:val="28"/>
        </w:rPr>
        <w:t xml:space="preserve">ТАЯ  СЕССИЯ </w:t>
      </w:r>
    </w:p>
    <w:p w:rsidR="00C300F3" w:rsidRPr="00452B5A" w:rsidRDefault="00C300F3" w:rsidP="00C300F3">
      <w:pPr>
        <w:jc w:val="center"/>
        <w:rPr>
          <w:b/>
          <w:sz w:val="28"/>
          <w:szCs w:val="28"/>
        </w:rPr>
      </w:pPr>
      <w:r w:rsidRPr="00452B5A">
        <w:rPr>
          <w:sz w:val="28"/>
          <w:szCs w:val="28"/>
        </w:rPr>
        <w:t>СЕДЬМОГО  СОЗЫВА</w:t>
      </w:r>
    </w:p>
    <w:p w:rsidR="00C300F3" w:rsidRPr="003959AC" w:rsidRDefault="00C300F3" w:rsidP="00C300F3">
      <w:pPr>
        <w:jc w:val="center"/>
        <w:rPr>
          <w:sz w:val="28"/>
          <w:szCs w:val="28"/>
        </w:rPr>
      </w:pPr>
    </w:p>
    <w:p w:rsidR="00C300F3" w:rsidRPr="003959AC" w:rsidRDefault="00C300F3" w:rsidP="00C300F3">
      <w:pPr>
        <w:jc w:val="center"/>
        <w:outlineLvl w:val="0"/>
        <w:rPr>
          <w:b/>
          <w:bCs/>
          <w:sz w:val="34"/>
          <w:szCs w:val="34"/>
        </w:rPr>
      </w:pPr>
      <w:r w:rsidRPr="003959AC">
        <w:rPr>
          <w:b/>
          <w:bCs/>
          <w:sz w:val="34"/>
          <w:szCs w:val="34"/>
        </w:rPr>
        <w:t>Р Е Ш Е Н И Е</w:t>
      </w:r>
    </w:p>
    <w:p w:rsidR="00C300F3" w:rsidRPr="003959AC" w:rsidRDefault="00C300F3" w:rsidP="00C300F3">
      <w:pPr>
        <w:jc w:val="center"/>
        <w:rPr>
          <w:b/>
          <w:bCs/>
          <w:sz w:val="28"/>
          <w:szCs w:val="28"/>
        </w:rPr>
      </w:pPr>
    </w:p>
    <w:p w:rsidR="00C300F3" w:rsidRPr="003959AC" w:rsidRDefault="00C300F3" w:rsidP="00C300F3">
      <w:pPr>
        <w:rPr>
          <w:sz w:val="16"/>
          <w:szCs w:val="16"/>
        </w:rPr>
      </w:pPr>
      <w:r w:rsidRPr="003959AC">
        <w:rPr>
          <w:sz w:val="28"/>
          <w:szCs w:val="28"/>
        </w:rPr>
        <w:t xml:space="preserve"> </w:t>
      </w:r>
      <w:r w:rsidR="0050666D">
        <w:rPr>
          <w:sz w:val="28"/>
          <w:szCs w:val="28"/>
        </w:rPr>
        <w:t xml:space="preserve">                </w:t>
      </w:r>
      <w:r w:rsidR="00BC2D3F">
        <w:rPr>
          <w:sz w:val="28"/>
          <w:szCs w:val="28"/>
        </w:rPr>
        <w:t>13</w:t>
      </w:r>
      <w:r w:rsidR="0050666D">
        <w:rPr>
          <w:sz w:val="28"/>
          <w:szCs w:val="28"/>
        </w:rPr>
        <w:t>.09</w:t>
      </w:r>
      <w:r>
        <w:rPr>
          <w:sz w:val="28"/>
          <w:szCs w:val="28"/>
        </w:rPr>
        <w:t>.</w:t>
      </w:r>
      <w:r w:rsidRPr="003959A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959AC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</w:t>
      </w:r>
      <w:r w:rsidRPr="0039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59AC">
        <w:rPr>
          <w:sz w:val="28"/>
          <w:szCs w:val="28"/>
        </w:rPr>
        <w:t xml:space="preserve"> №</w:t>
      </w:r>
      <w:r w:rsidR="00BC2D3F">
        <w:rPr>
          <w:sz w:val="28"/>
          <w:szCs w:val="28"/>
        </w:rPr>
        <w:t>97</w:t>
      </w:r>
      <w:r w:rsidRPr="003959AC">
        <w:rPr>
          <w:sz w:val="28"/>
          <w:szCs w:val="28"/>
        </w:rPr>
        <w:t xml:space="preserve"> </w:t>
      </w:r>
    </w:p>
    <w:p w:rsidR="00C300F3" w:rsidRPr="003959AC" w:rsidRDefault="00C300F3" w:rsidP="00C300F3">
      <w:pPr>
        <w:jc w:val="center"/>
        <w:rPr>
          <w:sz w:val="28"/>
          <w:szCs w:val="28"/>
        </w:rPr>
      </w:pPr>
      <w:r w:rsidRPr="003959AC">
        <w:rPr>
          <w:sz w:val="28"/>
          <w:szCs w:val="28"/>
        </w:rPr>
        <w:t>г.Темников</w:t>
      </w:r>
    </w:p>
    <w:p w:rsidR="00922A2C" w:rsidRPr="00922A2C" w:rsidRDefault="00922A2C" w:rsidP="000977B1">
      <w:pPr>
        <w:spacing w:line="276" w:lineRule="auto"/>
        <w:rPr>
          <w:sz w:val="28"/>
          <w:szCs w:val="28"/>
        </w:rPr>
      </w:pPr>
    </w:p>
    <w:p w:rsidR="0064688D" w:rsidRDefault="00CF599B" w:rsidP="00506291">
      <w:pPr>
        <w:tabs>
          <w:tab w:val="left" w:pos="1650"/>
        </w:tabs>
        <w:jc w:val="center"/>
        <w:rPr>
          <w:b/>
          <w:sz w:val="28"/>
          <w:szCs w:val="28"/>
        </w:rPr>
      </w:pPr>
      <w:r w:rsidRPr="00506291">
        <w:rPr>
          <w:b/>
          <w:sz w:val="28"/>
          <w:szCs w:val="28"/>
        </w:rPr>
        <w:t>О внесении изменений</w:t>
      </w:r>
      <w:r w:rsidRPr="00506291">
        <w:rPr>
          <w:b/>
          <w:spacing w:val="40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в решение Совета депутатов Темниковского городского поселения</w:t>
      </w:r>
      <w:r w:rsidRPr="00506291">
        <w:rPr>
          <w:b/>
          <w:spacing w:val="40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Темниковского</w:t>
      </w:r>
      <w:r w:rsidRPr="00506291">
        <w:rPr>
          <w:b/>
          <w:spacing w:val="28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муниципального района</w:t>
      </w:r>
      <w:r w:rsidRPr="00506291">
        <w:rPr>
          <w:b/>
          <w:spacing w:val="34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Республики</w:t>
      </w:r>
      <w:r w:rsidRPr="00506291">
        <w:rPr>
          <w:b/>
          <w:spacing w:val="33"/>
          <w:sz w:val="28"/>
          <w:szCs w:val="28"/>
        </w:rPr>
        <w:t xml:space="preserve"> </w:t>
      </w:r>
      <w:r w:rsidR="00506291">
        <w:rPr>
          <w:b/>
          <w:sz w:val="28"/>
          <w:szCs w:val="28"/>
        </w:rPr>
        <w:t>Мордови</w:t>
      </w:r>
      <w:r w:rsidRPr="00506291">
        <w:rPr>
          <w:b/>
          <w:sz w:val="28"/>
          <w:szCs w:val="28"/>
        </w:rPr>
        <w:t xml:space="preserve">я </w:t>
      </w:r>
    </w:p>
    <w:p w:rsidR="00CF599B" w:rsidRPr="00506291" w:rsidRDefault="00CF599B" w:rsidP="00506291">
      <w:pPr>
        <w:tabs>
          <w:tab w:val="left" w:pos="1650"/>
        </w:tabs>
        <w:jc w:val="center"/>
        <w:rPr>
          <w:b/>
          <w:sz w:val="28"/>
          <w:szCs w:val="28"/>
        </w:rPr>
      </w:pPr>
      <w:r w:rsidRPr="00506291">
        <w:rPr>
          <w:b/>
          <w:sz w:val="28"/>
          <w:szCs w:val="28"/>
        </w:rPr>
        <w:t>от</w:t>
      </w:r>
      <w:r w:rsidRPr="00506291">
        <w:rPr>
          <w:b/>
          <w:spacing w:val="-7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19</w:t>
      </w:r>
      <w:r w:rsidRPr="00506291">
        <w:rPr>
          <w:b/>
          <w:spacing w:val="-4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 xml:space="preserve">декабря </w:t>
      </w:r>
      <w:r w:rsidRPr="00506291">
        <w:rPr>
          <w:b/>
          <w:color w:val="0C0C0C"/>
          <w:sz w:val="28"/>
          <w:szCs w:val="28"/>
        </w:rPr>
        <w:t xml:space="preserve">2019 </w:t>
      </w:r>
      <w:r w:rsidRPr="00506291">
        <w:rPr>
          <w:b/>
          <w:color w:val="0A0A0A"/>
          <w:sz w:val="28"/>
          <w:szCs w:val="28"/>
        </w:rPr>
        <w:t xml:space="preserve">г. </w:t>
      </w:r>
      <w:r w:rsidR="0064688D">
        <w:rPr>
          <w:b/>
          <w:color w:val="0A0A0A"/>
          <w:sz w:val="28"/>
          <w:szCs w:val="28"/>
        </w:rPr>
        <w:t>№</w:t>
      </w:r>
      <w:r w:rsidRPr="00506291">
        <w:rPr>
          <w:b/>
          <w:color w:val="0A0A0A"/>
          <w:spacing w:val="-7"/>
          <w:sz w:val="28"/>
          <w:szCs w:val="28"/>
        </w:rPr>
        <w:t xml:space="preserve"> </w:t>
      </w:r>
      <w:r w:rsidRPr="00506291">
        <w:rPr>
          <w:b/>
          <w:sz w:val="28"/>
          <w:szCs w:val="28"/>
        </w:rPr>
        <w:t>89</w:t>
      </w:r>
      <w:r w:rsidR="00506291">
        <w:rPr>
          <w:b/>
          <w:sz w:val="28"/>
          <w:szCs w:val="28"/>
        </w:rPr>
        <w:t xml:space="preserve"> </w:t>
      </w:r>
      <w:r w:rsidRPr="00506291">
        <w:rPr>
          <w:b/>
          <w:color w:val="0C0C0C"/>
          <w:w w:val="105"/>
          <w:sz w:val="28"/>
          <w:szCs w:val="28"/>
        </w:rPr>
        <w:t>«Об</w:t>
      </w:r>
      <w:r w:rsidRPr="00506291">
        <w:rPr>
          <w:b/>
          <w:color w:val="0C0C0C"/>
          <w:spacing w:val="-11"/>
          <w:w w:val="105"/>
          <w:sz w:val="28"/>
          <w:szCs w:val="28"/>
        </w:rPr>
        <w:t xml:space="preserve"> </w:t>
      </w:r>
      <w:r w:rsidRPr="00506291">
        <w:rPr>
          <w:b/>
          <w:w w:val="105"/>
          <w:sz w:val="28"/>
          <w:szCs w:val="28"/>
        </w:rPr>
        <w:t>установлении</w:t>
      </w:r>
      <w:r w:rsidRPr="00506291">
        <w:rPr>
          <w:b/>
          <w:spacing w:val="3"/>
          <w:w w:val="105"/>
          <w:sz w:val="28"/>
          <w:szCs w:val="28"/>
        </w:rPr>
        <w:t xml:space="preserve"> </w:t>
      </w:r>
      <w:r w:rsidRPr="00506291">
        <w:rPr>
          <w:b/>
          <w:w w:val="105"/>
          <w:sz w:val="28"/>
          <w:szCs w:val="28"/>
        </w:rPr>
        <w:t>земельного</w:t>
      </w:r>
      <w:r w:rsidRPr="00506291">
        <w:rPr>
          <w:b/>
          <w:spacing w:val="7"/>
          <w:w w:val="105"/>
          <w:sz w:val="28"/>
          <w:szCs w:val="28"/>
        </w:rPr>
        <w:t xml:space="preserve"> </w:t>
      </w:r>
      <w:r w:rsidR="0064688D">
        <w:rPr>
          <w:b/>
          <w:w w:val="105"/>
          <w:sz w:val="28"/>
          <w:szCs w:val="28"/>
        </w:rPr>
        <w:t>налога»</w:t>
      </w:r>
    </w:p>
    <w:p w:rsidR="00CF599B" w:rsidRDefault="00CF599B" w:rsidP="00CF599B">
      <w:pPr>
        <w:tabs>
          <w:tab w:val="left" w:pos="1650"/>
        </w:tabs>
      </w:pPr>
    </w:p>
    <w:p w:rsidR="00CF599B" w:rsidRPr="00506291" w:rsidRDefault="00506291" w:rsidP="00506291">
      <w:pPr>
        <w:tabs>
          <w:tab w:val="left" w:pos="1650"/>
        </w:tabs>
        <w:jc w:val="both"/>
        <w:rPr>
          <w:sz w:val="28"/>
          <w:szCs w:val="28"/>
        </w:rPr>
      </w:pPr>
      <w:r>
        <w:rPr>
          <w:color w:val="050505"/>
          <w:sz w:val="28"/>
          <w:szCs w:val="28"/>
        </w:rPr>
        <w:t xml:space="preserve">      </w:t>
      </w:r>
      <w:r w:rsidR="00CF599B" w:rsidRPr="00506291">
        <w:rPr>
          <w:color w:val="050505"/>
          <w:sz w:val="28"/>
          <w:szCs w:val="28"/>
        </w:rPr>
        <w:t xml:space="preserve">В </w:t>
      </w:r>
      <w:r w:rsidR="00CF599B" w:rsidRPr="00506291">
        <w:rPr>
          <w:sz w:val="28"/>
          <w:szCs w:val="28"/>
        </w:rPr>
        <w:t xml:space="preserve">соответствии </w:t>
      </w:r>
      <w:r w:rsidR="00CF599B" w:rsidRPr="00506291">
        <w:rPr>
          <w:color w:val="130111"/>
          <w:sz w:val="28"/>
          <w:szCs w:val="28"/>
        </w:rPr>
        <w:t xml:space="preserve">с </w:t>
      </w:r>
      <w:r w:rsidR="00CF599B" w:rsidRPr="00506291">
        <w:rPr>
          <w:sz w:val="28"/>
          <w:szCs w:val="28"/>
        </w:rPr>
        <w:t xml:space="preserve">Федеральным законом </w:t>
      </w:r>
      <w:r w:rsidR="00CF599B" w:rsidRPr="00506291">
        <w:rPr>
          <w:color w:val="070707"/>
          <w:sz w:val="28"/>
          <w:szCs w:val="28"/>
        </w:rPr>
        <w:t xml:space="preserve">от </w:t>
      </w:r>
      <w:r w:rsidR="00CF599B" w:rsidRPr="00506291">
        <w:rPr>
          <w:sz w:val="28"/>
          <w:szCs w:val="28"/>
        </w:rPr>
        <w:t xml:space="preserve">l4 июля 2022 г. </w:t>
      </w:r>
      <w:r w:rsidR="00CF599B" w:rsidRPr="00506291">
        <w:rPr>
          <w:color w:val="0C0C0C"/>
          <w:sz w:val="28"/>
          <w:szCs w:val="28"/>
        </w:rPr>
        <w:t xml:space="preserve">№ </w:t>
      </w:r>
      <w:r w:rsidR="00CC3DB0">
        <w:rPr>
          <w:color w:val="080808"/>
          <w:sz w:val="28"/>
          <w:szCs w:val="28"/>
        </w:rPr>
        <w:t>263</w:t>
      </w:r>
      <w:bookmarkStart w:id="0" w:name="_GoBack"/>
      <w:bookmarkEnd w:id="0"/>
      <w:r w:rsidR="00CF599B" w:rsidRPr="00506291">
        <w:rPr>
          <w:color w:val="080808"/>
          <w:sz w:val="28"/>
          <w:szCs w:val="28"/>
        </w:rPr>
        <w:t xml:space="preserve">-ФЗ </w:t>
      </w:r>
      <w:r w:rsidR="00CF599B" w:rsidRPr="00506291">
        <w:rPr>
          <w:sz w:val="28"/>
          <w:szCs w:val="28"/>
        </w:rPr>
        <w:t xml:space="preserve">«О внесении </w:t>
      </w:r>
      <w:r w:rsidR="00CF599B" w:rsidRPr="00506291">
        <w:rPr>
          <w:color w:val="131313"/>
          <w:sz w:val="28"/>
          <w:szCs w:val="28"/>
        </w:rPr>
        <w:t>изменений</w:t>
      </w:r>
      <w:r w:rsidR="00CF599B" w:rsidRPr="00506291">
        <w:rPr>
          <w:color w:val="131313"/>
          <w:spacing w:val="-8"/>
          <w:sz w:val="28"/>
          <w:szCs w:val="28"/>
        </w:rPr>
        <w:t xml:space="preserve"> </w:t>
      </w:r>
      <w:r w:rsidR="00CF599B" w:rsidRPr="00506291">
        <w:rPr>
          <w:color w:val="0C0C0C"/>
          <w:sz w:val="28"/>
          <w:szCs w:val="28"/>
        </w:rPr>
        <w:t>в</w:t>
      </w:r>
      <w:r w:rsidR="00CF599B" w:rsidRPr="00506291">
        <w:rPr>
          <w:color w:val="0C0C0C"/>
          <w:spacing w:val="-14"/>
          <w:sz w:val="28"/>
          <w:szCs w:val="28"/>
        </w:rPr>
        <w:t xml:space="preserve"> </w:t>
      </w:r>
      <w:r w:rsidR="00CF599B" w:rsidRPr="00506291">
        <w:rPr>
          <w:color w:val="0C0C0C"/>
          <w:sz w:val="28"/>
          <w:szCs w:val="28"/>
        </w:rPr>
        <w:t>части</w:t>
      </w:r>
      <w:r w:rsidR="00CF599B" w:rsidRPr="00506291">
        <w:rPr>
          <w:color w:val="0C0C0C"/>
          <w:spacing w:val="-1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первую</w:t>
      </w:r>
      <w:r w:rsidR="00CF599B" w:rsidRPr="00506291">
        <w:rPr>
          <w:spacing w:val="-9"/>
          <w:sz w:val="28"/>
          <w:szCs w:val="28"/>
        </w:rPr>
        <w:t xml:space="preserve"> </w:t>
      </w:r>
      <w:r w:rsidR="00CF599B" w:rsidRPr="00506291">
        <w:rPr>
          <w:color w:val="0E0E0E"/>
          <w:sz w:val="28"/>
          <w:szCs w:val="28"/>
        </w:rPr>
        <w:t>и</w:t>
      </w:r>
      <w:r w:rsidR="00CF599B" w:rsidRPr="00506291">
        <w:rPr>
          <w:color w:val="0E0E0E"/>
          <w:spacing w:val="-15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вторую</w:t>
      </w:r>
      <w:r w:rsidR="00CF599B" w:rsidRPr="00506291">
        <w:rPr>
          <w:spacing w:val="-12"/>
          <w:sz w:val="28"/>
          <w:szCs w:val="28"/>
        </w:rPr>
        <w:t xml:space="preserve"> </w:t>
      </w:r>
      <w:r w:rsidR="00CF599B" w:rsidRPr="00506291">
        <w:rPr>
          <w:color w:val="050505"/>
          <w:sz w:val="28"/>
          <w:szCs w:val="28"/>
        </w:rPr>
        <w:t>Налогового</w:t>
      </w:r>
      <w:r w:rsidR="00CF599B" w:rsidRPr="00506291">
        <w:rPr>
          <w:color w:val="050505"/>
          <w:spacing w:val="-8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кодекса</w:t>
      </w:r>
      <w:r w:rsidR="00CF599B" w:rsidRPr="00506291">
        <w:rPr>
          <w:spacing w:val="-1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Российской</w:t>
      </w:r>
      <w:r w:rsidR="00CF599B" w:rsidRPr="00506291">
        <w:rPr>
          <w:spacing w:val="-8"/>
          <w:sz w:val="28"/>
          <w:szCs w:val="28"/>
        </w:rPr>
        <w:t xml:space="preserve"> </w:t>
      </w:r>
      <w:r w:rsidR="00CF599B" w:rsidRPr="00506291">
        <w:rPr>
          <w:color w:val="080808"/>
          <w:sz w:val="28"/>
          <w:szCs w:val="28"/>
        </w:rPr>
        <w:t>Федерац</w:t>
      </w:r>
      <w:r>
        <w:rPr>
          <w:color w:val="080808"/>
          <w:sz w:val="28"/>
          <w:szCs w:val="28"/>
        </w:rPr>
        <w:t>ии»</w:t>
      </w:r>
      <w:r w:rsidR="00CF599B" w:rsidRPr="00506291">
        <w:rPr>
          <w:color w:val="080808"/>
          <w:sz w:val="28"/>
          <w:szCs w:val="28"/>
        </w:rPr>
        <w:t>,</w:t>
      </w:r>
      <w:r w:rsidR="00CF599B" w:rsidRPr="00506291">
        <w:rPr>
          <w:color w:val="080808"/>
          <w:spacing w:val="-8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руководствуясь </w:t>
      </w:r>
      <w:r w:rsidR="00CF599B" w:rsidRPr="00506291">
        <w:rPr>
          <w:color w:val="111111"/>
          <w:sz w:val="28"/>
          <w:szCs w:val="28"/>
        </w:rPr>
        <w:t xml:space="preserve">Уставом </w:t>
      </w:r>
      <w:r w:rsidR="00CF599B" w:rsidRPr="00506291">
        <w:rPr>
          <w:sz w:val="28"/>
          <w:szCs w:val="28"/>
        </w:rPr>
        <w:t>Темниковского городского поселения Темниковского муниципального района Республики</w:t>
      </w:r>
      <w:r w:rsidR="00CF599B" w:rsidRPr="00506291">
        <w:rPr>
          <w:spacing w:val="19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Мордовия, </w:t>
      </w:r>
      <w:r w:rsidR="00CF599B" w:rsidRPr="00506291">
        <w:rPr>
          <w:color w:val="0A0A0A"/>
          <w:sz w:val="28"/>
          <w:szCs w:val="28"/>
        </w:rPr>
        <w:t>Совет</w:t>
      </w:r>
      <w:r w:rsidR="00CF599B" w:rsidRPr="00506291">
        <w:rPr>
          <w:color w:val="0A0A0A"/>
          <w:spacing w:val="-1"/>
          <w:sz w:val="28"/>
          <w:szCs w:val="28"/>
        </w:rPr>
        <w:t xml:space="preserve"> </w:t>
      </w:r>
      <w:r w:rsidR="00CF599B" w:rsidRPr="00506291">
        <w:rPr>
          <w:color w:val="0A0A0A"/>
          <w:sz w:val="28"/>
          <w:szCs w:val="28"/>
        </w:rPr>
        <w:t xml:space="preserve">депутатов </w:t>
      </w:r>
      <w:r w:rsidR="00CF599B" w:rsidRPr="00506291">
        <w:rPr>
          <w:sz w:val="28"/>
          <w:szCs w:val="28"/>
        </w:rPr>
        <w:t>Темниковского</w:t>
      </w:r>
      <w:r w:rsidR="00CF599B" w:rsidRPr="00506291">
        <w:rPr>
          <w:spacing w:val="16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городского</w:t>
      </w:r>
      <w:r w:rsidR="00CF599B" w:rsidRPr="00506291">
        <w:rPr>
          <w:spacing w:val="64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поселения</w:t>
      </w:r>
      <w:r w:rsidR="00CF599B" w:rsidRPr="00506291">
        <w:rPr>
          <w:spacing w:val="7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р</w:t>
      </w:r>
      <w:r w:rsidR="00CF599B" w:rsidRPr="00506291">
        <w:rPr>
          <w:spacing w:val="-7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е </w:t>
      </w:r>
      <w:r>
        <w:rPr>
          <w:color w:val="0F011F"/>
          <w:sz w:val="28"/>
          <w:szCs w:val="28"/>
        </w:rPr>
        <w:t>ш</w:t>
      </w:r>
      <w:r w:rsidR="00CF599B" w:rsidRPr="00506291">
        <w:rPr>
          <w:color w:val="0F011F"/>
          <w:sz w:val="28"/>
          <w:szCs w:val="28"/>
        </w:rPr>
        <w:t xml:space="preserve"> </w:t>
      </w:r>
      <w:r w:rsidR="00CF599B" w:rsidRPr="00506291">
        <w:rPr>
          <w:color w:val="130011"/>
          <w:sz w:val="28"/>
          <w:szCs w:val="28"/>
        </w:rPr>
        <w:t>и</w:t>
      </w:r>
      <w:r w:rsidR="00CF599B" w:rsidRPr="00506291">
        <w:rPr>
          <w:color w:val="130011"/>
          <w:spacing w:val="-3"/>
          <w:sz w:val="28"/>
          <w:szCs w:val="28"/>
        </w:rPr>
        <w:t xml:space="preserve"> </w:t>
      </w:r>
      <w:r w:rsidR="00CF599B" w:rsidRPr="00506291">
        <w:rPr>
          <w:color w:val="2A2A2A"/>
          <w:sz w:val="28"/>
          <w:szCs w:val="28"/>
        </w:rPr>
        <w:t>л:</w:t>
      </w:r>
    </w:p>
    <w:p w:rsidR="00506291" w:rsidRDefault="00506291" w:rsidP="00506291">
      <w:p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F599B" w:rsidRPr="00506291" w:rsidRDefault="00506291" w:rsidP="00506291">
      <w:pPr>
        <w:tabs>
          <w:tab w:val="left" w:pos="1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599B" w:rsidRPr="00506291">
        <w:rPr>
          <w:sz w:val="28"/>
          <w:szCs w:val="28"/>
        </w:rPr>
        <w:t>1.Внести</w:t>
      </w:r>
      <w:r w:rsidR="00CF599B" w:rsidRPr="00506291">
        <w:rPr>
          <w:spacing w:val="-7"/>
          <w:sz w:val="28"/>
          <w:szCs w:val="28"/>
        </w:rPr>
        <w:t xml:space="preserve"> </w:t>
      </w:r>
      <w:r w:rsidR="00CF599B" w:rsidRPr="00506291">
        <w:rPr>
          <w:color w:val="0F0F0F"/>
          <w:sz w:val="28"/>
          <w:szCs w:val="28"/>
        </w:rPr>
        <w:t>в</w:t>
      </w:r>
      <w:r w:rsidR="00CF599B" w:rsidRPr="00506291">
        <w:rPr>
          <w:color w:val="0F0F0F"/>
          <w:spacing w:val="-15"/>
          <w:sz w:val="28"/>
          <w:szCs w:val="28"/>
        </w:rPr>
        <w:t xml:space="preserve"> </w:t>
      </w:r>
      <w:r w:rsidR="00CF599B" w:rsidRPr="00506291">
        <w:rPr>
          <w:color w:val="080808"/>
          <w:sz w:val="28"/>
          <w:szCs w:val="28"/>
        </w:rPr>
        <w:t>решение</w:t>
      </w:r>
      <w:r w:rsidR="00CF599B" w:rsidRPr="00506291">
        <w:rPr>
          <w:color w:val="080808"/>
          <w:spacing w:val="-8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Совета</w:t>
      </w:r>
      <w:r w:rsidR="00CF599B" w:rsidRPr="00506291">
        <w:rPr>
          <w:spacing w:val="-11"/>
          <w:sz w:val="28"/>
          <w:szCs w:val="28"/>
        </w:rPr>
        <w:t xml:space="preserve"> </w:t>
      </w:r>
      <w:r w:rsidR="00CF599B" w:rsidRPr="00506291">
        <w:rPr>
          <w:color w:val="030303"/>
          <w:sz w:val="28"/>
          <w:szCs w:val="28"/>
        </w:rPr>
        <w:t>депутатов</w:t>
      </w:r>
      <w:r w:rsidR="00CF599B" w:rsidRPr="00506291">
        <w:rPr>
          <w:color w:val="030303"/>
          <w:spacing w:val="-5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Темниковского городского</w:t>
      </w:r>
      <w:r w:rsidR="00CF599B" w:rsidRPr="0050629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поселения Тем</w:t>
      </w:r>
      <w:r w:rsidR="00CF599B" w:rsidRPr="00506291">
        <w:rPr>
          <w:sz w:val="28"/>
          <w:szCs w:val="28"/>
        </w:rPr>
        <w:t xml:space="preserve">никовского </w:t>
      </w:r>
      <w:r w:rsidR="00CF599B" w:rsidRPr="00506291">
        <w:rPr>
          <w:color w:val="0A0A0A"/>
          <w:sz w:val="28"/>
          <w:szCs w:val="28"/>
        </w:rPr>
        <w:t xml:space="preserve">муниципального </w:t>
      </w:r>
      <w:r w:rsidR="00CF599B" w:rsidRPr="00506291">
        <w:rPr>
          <w:sz w:val="28"/>
          <w:szCs w:val="28"/>
        </w:rPr>
        <w:t xml:space="preserve">района Республики Мордовия </w:t>
      </w:r>
      <w:r w:rsidR="00CF599B" w:rsidRPr="00506291">
        <w:rPr>
          <w:color w:val="111111"/>
          <w:sz w:val="28"/>
          <w:szCs w:val="28"/>
        </w:rPr>
        <w:t xml:space="preserve">от </w:t>
      </w:r>
      <w:r w:rsidR="00CF599B" w:rsidRPr="00506291">
        <w:rPr>
          <w:color w:val="070707"/>
          <w:sz w:val="28"/>
          <w:szCs w:val="28"/>
        </w:rPr>
        <w:t xml:space="preserve">19 </w:t>
      </w:r>
      <w:r w:rsidR="00CF599B" w:rsidRPr="00506291">
        <w:rPr>
          <w:sz w:val="28"/>
          <w:szCs w:val="28"/>
        </w:rPr>
        <w:t xml:space="preserve">декабря 2019 г. </w:t>
      </w:r>
      <w:r>
        <w:rPr>
          <w:sz w:val="28"/>
          <w:szCs w:val="28"/>
        </w:rPr>
        <w:t xml:space="preserve">№ 89 </w:t>
      </w:r>
      <w:r w:rsidR="00CF599B" w:rsidRPr="00506291">
        <w:rPr>
          <w:sz w:val="28"/>
          <w:szCs w:val="28"/>
        </w:rPr>
        <w:t xml:space="preserve">«Об установлении </w:t>
      </w:r>
      <w:r w:rsidR="00CF599B" w:rsidRPr="00506291">
        <w:rPr>
          <w:color w:val="070707"/>
          <w:sz w:val="28"/>
          <w:szCs w:val="28"/>
        </w:rPr>
        <w:t>земельного налога</w:t>
      </w:r>
      <w:r>
        <w:rPr>
          <w:color w:val="070707"/>
          <w:sz w:val="28"/>
          <w:szCs w:val="28"/>
        </w:rPr>
        <w:t>»</w:t>
      </w:r>
      <w:r w:rsidR="00CF599B" w:rsidRPr="00506291">
        <w:rPr>
          <w:color w:val="070707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следующие изменения:</w:t>
      </w:r>
    </w:p>
    <w:p w:rsidR="00CF599B" w:rsidRPr="00506291" w:rsidRDefault="00CF599B" w:rsidP="0050629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06291">
        <w:rPr>
          <w:color w:val="0F0F0F"/>
          <w:sz w:val="28"/>
          <w:szCs w:val="28"/>
        </w:rPr>
        <w:t>пункт</w:t>
      </w:r>
      <w:r w:rsidRPr="00506291">
        <w:rPr>
          <w:color w:val="0F0F0F"/>
          <w:spacing w:val="3"/>
          <w:sz w:val="28"/>
          <w:szCs w:val="28"/>
        </w:rPr>
        <w:t xml:space="preserve"> </w:t>
      </w:r>
      <w:r w:rsidR="00506291" w:rsidRPr="00506291">
        <w:rPr>
          <w:color w:val="151515"/>
          <w:sz w:val="28"/>
          <w:szCs w:val="28"/>
        </w:rPr>
        <w:t>3</w:t>
      </w:r>
      <w:r w:rsidRPr="00506291">
        <w:rPr>
          <w:color w:val="151515"/>
          <w:sz w:val="28"/>
          <w:szCs w:val="28"/>
        </w:rPr>
        <w:t xml:space="preserve"> </w:t>
      </w:r>
      <w:r w:rsidRPr="00506291">
        <w:rPr>
          <w:sz w:val="28"/>
          <w:szCs w:val="28"/>
        </w:rPr>
        <w:t>изложить</w:t>
      </w:r>
      <w:r w:rsidRPr="00506291">
        <w:rPr>
          <w:spacing w:val="7"/>
          <w:sz w:val="28"/>
          <w:szCs w:val="28"/>
        </w:rPr>
        <w:t xml:space="preserve"> </w:t>
      </w:r>
      <w:r w:rsidRPr="00506291">
        <w:rPr>
          <w:sz w:val="28"/>
          <w:szCs w:val="28"/>
        </w:rPr>
        <w:t>в</w:t>
      </w:r>
      <w:r w:rsidRPr="00506291">
        <w:rPr>
          <w:spacing w:val="-14"/>
          <w:sz w:val="28"/>
          <w:szCs w:val="28"/>
        </w:rPr>
        <w:t xml:space="preserve"> </w:t>
      </w:r>
      <w:r w:rsidRPr="00506291">
        <w:rPr>
          <w:sz w:val="28"/>
          <w:szCs w:val="28"/>
        </w:rPr>
        <w:t>следующей</w:t>
      </w:r>
      <w:r w:rsidRPr="00506291">
        <w:rPr>
          <w:spacing w:val="11"/>
          <w:sz w:val="28"/>
          <w:szCs w:val="28"/>
        </w:rPr>
        <w:t xml:space="preserve"> </w:t>
      </w:r>
      <w:r w:rsidRPr="00506291">
        <w:rPr>
          <w:sz w:val="28"/>
          <w:szCs w:val="28"/>
        </w:rPr>
        <w:t>редакции:</w:t>
      </w:r>
    </w:p>
    <w:p w:rsidR="00CF599B" w:rsidRPr="00506291" w:rsidRDefault="00506291" w:rsidP="005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F0F0F"/>
          <w:sz w:val="28"/>
          <w:szCs w:val="28"/>
        </w:rPr>
        <w:t xml:space="preserve"> </w:t>
      </w:r>
      <w:r w:rsidR="00CF599B" w:rsidRPr="00506291">
        <w:rPr>
          <w:color w:val="0F0F0F"/>
          <w:sz w:val="28"/>
          <w:szCs w:val="28"/>
        </w:rPr>
        <w:t>«3.</w:t>
      </w:r>
      <w:r w:rsidR="00CF599B" w:rsidRPr="00506291">
        <w:rPr>
          <w:color w:val="0F0F0F"/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Налог </w:t>
      </w:r>
      <w:r w:rsidR="00CF599B" w:rsidRPr="00506291">
        <w:rPr>
          <w:color w:val="111111"/>
          <w:sz w:val="28"/>
          <w:szCs w:val="28"/>
        </w:rPr>
        <w:t xml:space="preserve">подлежит </w:t>
      </w:r>
      <w:r w:rsidR="00CF599B" w:rsidRPr="00506291">
        <w:rPr>
          <w:sz w:val="28"/>
          <w:szCs w:val="28"/>
        </w:rPr>
        <w:t xml:space="preserve">уплате налогоплательщиками </w:t>
      </w:r>
      <w:r w:rsidR="00CF599B" w:rsidRPr="00506291">
        <w:rPr>
          <w:w w:val="90"/>
          <w:sz w:val="28"/>
          <w:szCs w:val="28"/>
        </w:rPr>
        <w:t xml:space="preserve">— </w:t>
      </w:r>
      <w:r w:rsidR="00CF599B" w:rsidRPr="00506291">
        <w:rPr>
          <w:sz w:val="28"/>
          <w:szCs w:val="28"/>
        </w:rPr>
        <w:t xml:space="preserve">организациями </w:t>
      </w:r>
      <w:r w:rsidR="00CF599B" w:rsidRPr="00506291">
        <w:rPr>
          <w:color w:val="131313"/>
          <w:sz w:val="28"/>
          <w:szCs w:val="28"/>
        </w:rPr>
        <w:t xml:space="preserve">в </w:t>
      </w:r>
      <w:r w:rsidR="00CF599B" w:rsidRPr="00506291">
        <w:rPr>
          <w:sz w:val="28"/>
          <w:szCs w:val="28"/>
        </w:rPr>
        <w:t xml:space="preserve">срок </w:t>
      </w:r>
      <w:r w:rsidR="00CF599B" w:rsidRPr="00506291">
        <w:rPr>
          <w:color w:val="050505"/>
          <w:sz w:val="28"/>
          <w:szCs w:val="28"/>
        </w:rPr>
        <w:t xml:space="preserve">не </w:t>
      </w:r>
      <w:r w:rsidR="00CF599B" w:rsidRPr="00506291">
        <w:rPr>
          <w:sz w:val="28"/>
          <w:szCs w:val="28"/>
        </w:rPr>
        <w:t xml:space="preserve">позднее </w:t>
      </w:r>
      <w:r w:rsidR="00CF599B" w:rsidRPr="00506291">
        <w:rPr>
          <w:color w:val="080808"/>
          <w:sz w:val="28"/>
          <w:szCs w:val="28"/>
        </w:rPr>
        <w:t xml:space="preserve">28 </w:t>
      </w:r>
      <w:r w:rsidR="00CF599B" w:rsidRPr="00506291">
        <w:rPr>
          <w:sz w:val="28"/>
          <w:szCs w:val="28"/>
        </w:rPr>
        <w:t xml:space="preserve">февраля </w:t>
      </w:r>
      <w:r w:rsidR="0064688D">
        <w:rPr>
          <w:color w:val="070707"/>
          <w:sz w:val="28"/>
          <w:szCs w:val="28"/>
        </w:rPr>
        <w:t>года,</w:t>
      </w:r>
      <w:r w:rsidR="00CF599B" w:rsidRPr="00506291">
        <w:rPr>
          <w:color w:val="070707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следующего </w:t>
      </w:r>
      <w:r w:rsidR="00CF599B" w:rsidRPr="00506291">
        <w:rPr>
          <w:color w:val="080808"/>
          <w:sz w:val="28"/>
          <w:szCs w:val="28"/>
        </w:rPr>
        <w:t xml:space="preserve">за </w:t>
      </w:r>
      <w:r w:rsidR="00CF599B" w:rsidRPr="00506291">
        <w:rPr>
          <w:sz w:val="28"/>
          <w:szCs w:val="28"/>
        </w:rPr>
        <w:t xml:space="preserve">истекшим налоговым периодом. Авансовые платежи по налогу </w:t>
      </w:r>
      <w:r w:rsidR="00CF599B" w:rsidRPr="00506291">
        <w:rPr>
          <w:color w:val="0A0A0A"/>
          <w:sz w:val="28"/>
          <w:szCs w:val="28"/>
        </w:rPr>
        <w:t xml:space="preserve">подлежат </w:t>
      </w:r>
      <w:r w:rsidR="00CF599B" w:rsidRPr="00506291">
        <w:rPr>
          <w:color w:val="111111"/>
          <w:sz w:val="28"/>
          <w:szCs w:val="28"/>
        </w:rPr>
        <w:t xml:space="preserve">уплате </w:t>
      </w:r>
      <w:r w:rsidR="00CF599B" w:rsidRPr="00506291">
        <w:rPr>
          <w:sz w:val="28"/>
          <w:szCs w:val="28"/>
        </w:rPr>
        <w:t xml:space="preserve">налогоплательщиками-организациями </w:t>
      </w:r>
      <w:r w:rsidR="00CF599B" w:rsidRPr="00506291">
        <w:rPr>
          <w:color w:val="131313"/>
          <w:sz w:val="28"/>
          <w:szCs w:val="28"/>
        </w:rPr>
        <w:t xml:space="preserve">в </w:t>
      </w:r>
      <w:r w:rsidR="00CF599B" w:rsidRPr="00506291">
        <w:rPr>
          <w:color w:val="0C0C0C"/>
          <w:sz w:val="28"/>
          <w:szCs w:val="28"/>
        </w:rPr>
        <w:t xml:space="preserve">срок </w:t>
      </w:r>
      <w:r w:rsidR="00CF599B" w:rsidRPr="00506291">
        <w:rPr>
          <w:color w:val="131313"/>
          <w:sz w:val="28"/>
          <w:szCs w:val="28"/>
        </w:rPr>
        <w:t xml:space="preserve">не </w:t>
      </w:r>
      <w:r w:rsidR="00CF599B" w:rsidRPr="00506291">
        <w:rPr>
          <w:sz w:val="28"/>
          <w:szCs w:val="28"/>
        </w:rPr>
        <w:t xml:space="preserve">позднее 28-гo </w:t>
      </w:r>
      <w:r w:rsidR="00CF599B" w:rsidRPr="00506291">
        <w:rPr>
          <w:color w:val="030303"/>
          <w:sz w:val="28"/>
          <w:szCs w:val="28"/>
        </w:rPr>
        <w:t xml:space="preserve">числа </w:t>
      </w:r>
      <w:r w:rsidR="00CF599B" w:rsidRPr="00506291">
        <w:rPr>
          <w:sz w:val="28"/>
          <w:szCs w:val="28"/>
        </w:rPr>
        <w:t>месяца, следующего</w:t>
      </w:r>
      <w:r w:rsidR="00CF599B" w:rsidRPr="00506291">
        <w:rPr>
          <w:spacing w:val="37"/>
          <w:sz w:val="28"/>
          <w:szCs w:val="28"/>
        </w:rPr>
        <w:t xml:space="preserve"> </w:t>
      </w:r>
      <w:r w:rsidR="00CF599B" w:rsidRPr="00506291">
        <w:rPr>
          <w:color w:val="070707"/>
          <w:sz w:val="28"/>
          <w:szCs w:val="28"/>
        </w:rPr>
        <w:t xml:space="preserve">за </w:t>
      </w:r>
      <w:r w:rsidR="00CF599B" w:rsidRPr="00506291">
        <w:rPr>
          <w:color w:val="0E0E0E"/>
          <w:sz w:val="28"/>
          <w:szCs w:val="28"/>
        </w:rPr>
        <w:t xml:space="preserve">истекшим </w:t>
      </w:r>
      <w:r w:rsidR="00CF599B" w:rsidRPr="00506291">
        <w:rPr>
          <w:sz w:val="28"/>
          <w:szCs w:val="28"/>
        </w:rPr>
        <w:t>отчетным</w:t>
      </w:r>
      <w:r w:rsidR="00CF599B" w:rsidRPr="00506291">
        <w:rPr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периодом».</w:t>
      </w:r>
    </w:p>
    <w:p w:rsidR="00CF599B" w:rsidRPr="00506291" w:rsidRDefault="00CF599B" w:rsidP="0050629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06291">
        <w:rPr>
          <w:color w:val="1F1F1F"/>
          <w:sz w:val="28"/>
          <w:szCs w:val="28"/>
        </w:rPr>
        <w:t>пункт</w:t>
      </w:r>
      <w:r w:rsidRPr="00506291">
        <w:rPr>
          <w:color w:val="1F1F1F"/>
          <w:spacing w:val="-6"/>
          <w:sz w:val="28"/>
          <w:szCs w:val="28"/>
        </w:rPr>
        <w:t xml:space="preserve"> </w:t>
      </w:r>
      <w:r w:rsidRPr="00506291">
        <w:rPr>
          <w:color w:val="08082D"/>
          <w:sz w:val="28"/>
          <w:szCs w:val="28"/>
        </w:rPr>
        <w:t>4</w:t>
      </w:r>
      <w:r w:rsidRPr="00506291">
        <w:rPr>
          <w:color w:val="08082D"/>
          <w:spacing w:val="-12"/>
          <w:sz w:val="28"/>
          <w:szCs w:val="28"/>
        </w:rPr>
        <w:t xml:space="preserve"> </w:t>
      </w:r>
      <w:r w:rsidRPr="00506291">
        <w:rPr>
          <w:sz w:val="28"/>
          <w:szCs w:val="28"/>
        </w:rPr>
        <w:t>добавить</w:t>
      </w:r>
      <w:r w:rsidRPr="00506291">
        <w:rPr>
          <w:spacing w:val="-1"/>
          <w:sz w:val="28"/>
          <w:szCs w:val="28"/>
        </w:rPr>
        <w:t xml:space="preserve"> </w:t>
      </w:r>
      <w:r w:rsidRPr="00506291">
        <w:rPr>
          <w:sz w:val="28"/>
          <w:szCs w:val="28"/>
        </w:rPr>
        <w:t>абзацем</w:t>
      </w:r>
      <w:r w:rsidRPr="00506291">
        <w:rPr>
          <w:spacing w:val="2"/>
          <w:sz w:val="28"/>
          <w:szCs w:val="28"/>
        </w:rPr>
        <w:t xml:space="preserve"> </w:t>
      </w:r>
      <w:r w:rsidRPr="00506291">
        <w:rPr>
          <w:sz w:val="28"/>
          <w:szCs w:val="28"/>
        </w:rPr>
        <w:t>следующего</w:t>
      </w:r>
      <w:r w:rsidRPr="00506291">
        <w:rPr>
          <w:spacing w:val="5"/>
          <w:sz w:val="28"/>
          <w:szCs w:val="28"/>
        </w:rPr>
        <w:t xml:space="preserve"> </w:t>
      </w:r>
      <w:r w:rsidRPr="00506291">
        <w:rPr>
          <w:sz w:val="28"/>
          <w:szCs w:val="28"/>
        </w:rPr>
        <w:t>содержания:</w:t>
      </w:r>
    </w:p>
    <w:p w:rsidR="00CF599B" w:rsidRPr="00506291" w:rsidRDefault="00506291" w:rsidP="005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599B" w:rsidRPr="00506291">
        <w:rPr>
          <w:sz w:val="28"/>
          <w:szCs w:val="28"/>
        </w:rPr>
        <w:t>«Нaлoг</w:t>
      </w:r>
      <w:r w:rsidR="00CF599B" w:rsidRPr="00506291">
        <w:rPr>
          <w:spacing w:val="1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подлежит</w:t>
      </w:r>
      <w:r w:rsidR="00CF599B" w:rsidRPr="00506291">
        <w:rPr>
          <w:spacing w:val="13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уплате</w:t>
      </w:r>
      <w:r w:rsidR="00CF599B" w:rsidRPr="00506291">
        <w:rPr>
          <w:spacing w:val="1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налогоплательщиками</w:t>
      </w:r>
      <w:r w:rsidR="00CF599B" w:rsidRPr="00506291">
        <w:rPr>
          <w:spacing w:val="3"/>
          <w:sz w:val="28"/>
          <w:szCs w:val="28"/>
        </w:rPr>
        <w:t xml:space="preserve"> </w:t>
      </w:r>
      <w:r w:rsidR="00CF599B" w:rsidRPr="00506291">
        <w:rPr>
          <w:color w:val="CDA8BF"/>
          <w:w w:val="90"/>
          <w:sz w:val="28"/>
          <w:szCs w:val="28"/>
        </w:rPr>
        <w:t>—</w:t>
      </w:r>
      <w:r w:rsidR="00CF599B" w:rsidRPr="00506291">
        <w:rPr>
          <w:color w:val="CDA8BF"/>
          <w:spacing w:val="-4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физическими</w:t>
      </w:r>
      <w:r w:rsidR="00CF599B" w:rsidRPr="00506291">
        <w:rPr>
          <w:spacing w:val="19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лицами</w:t>
      </w:r>
      <w:r w:rsidR="00CF599B" w:rsidRPr="00506291">
        <w:rPr>
          <w:spacing w:val="19"/>
          <w:sz w:val="28"/>
          <w:szCs w:val="28"/>
        </w:rPr>
        <w:t xml:space="preserve"> </w:t>
      </w:r>
      <w:r w:rsidR="00CF599B" w:rsidRPr="00506291">
        <w:rPr>
          <w:color w:val="080808"/>
          <w:sz w:val="28"/>
          <w:szCs w:val="28"/>
        </w:rPr>
        <w:t>в</w:t>
      </w:r>
      <w:r w:rsidR="00CF599B" w:rsidRPr="00506291">
        <w:rPr>
          <w:color w:val="080808"/>
          <w:spacing w:val="1"/>
          <w:sz w:val="28"/>
          <w:szCs w:val="28"/>
        </w:rPr>
        <w:t xml:space="preserve"> </w:t>
      </w:r>
      <w:r w:rsidR="00CF599B" w:rsidRPr="00506291">
        <w:rPr>
          <w:color w:val="212121"/>
          <w:sz w:val="28"/>
          <w:szCs w:val="28"/>
        </w:rPr>
        <w:t>срок</w:t>
      </w:r>
      <w:r w:rsidR="00CF599B" w:rsidRPr="00506291">
        <w:rPr>
          <w:color w:val="212121"/>
          <w:spacing w:val="12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не</w:t>
      </w:r>
      <w:r w:rsidR="00CF599B" w:rsidRPr="00506291">
        <w:rPr>
          <w:spacing w:val="4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позднее</w:t>
      </w:r>
      <w:r w:rsidR="00CF599B" w:rsidRPr="00506291">
        <w:rPr>
          <w:spacing w:val="1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 xml:space="preserve">1 декабря </w:t>
      </w:r>
      <w:r w:rsidR="00CF599B" w:rsidRPr="00506291">
        <w:rPr>
          <w:color w:val="080808"/>
          <w:sz w:val="28"/>
          <w:szCs w:val="28"/>
        </w:rPr>
        <w:t xml:space="preserve">года, </w:t>
      </w:r>
      <w:r w:rsidR="00CF599B" w:rsidRPr="00506291">
        <w:rPr>
          <w:sz w:val="28"/>
          <w:szCs w:val="28"/>
        </w:rPr>
        <w:t xml:space="preserve">следующего </w:t>
      </w:r>
      <w:r w:rsidR="00CF599B" w:rsidRPr="00506291">
        <w:rPr>
          <w:color w:val="010116"/>
          <w:sz w:val="28"/>
          <w:szCs w:val="28"/>
        </w:rPr>
        <w:t xml:space="preserve">за </w:t>
      </w:r>
      <w:r w:rsidR="00CF599B" w:rsidRPr="00506291">
        <w:rPr>
          <w:sz w:val="28"/>
          <w:szCs w:val="28"/>
        </w:rPr>
        <w:t>истекшим налоговым периодом.»</w:t>
      </w:r>
    </w:p>
    <w:p w:rsidR="00CF599B" w:rsidRPr="00506291" w:rsidRDefault="00CF599B" w:rsidP="00506291">
      <w:pPr>
        <w:jc w:val="both"/>
        <w:rPr>
          <w:sz w:val="28"/>
          <w:szCs w:val="28"/>
        </w:rPr>
      </w:pPr>
    </w:p>
    <w:p w:rsidR="00CF599B" w:rsidRPr="00506291" w:rsidRDefault="00506291" w:rsidP="00506291">
      <w:pPr>
        <w:jc w:val="both"/>
        <w:rPr>
          <w:sz w:val="28"/>
          <w:szCs w:val="28"/>
        </w:rPr>
      </w:pPr>
      <w:r>
        <w:rPr>
          <w:color w:val="180011"/>
          <w:sz w:val="28"/>
          <w:szCs w:val="28"/>
        </w:rPr>
        <w:t xml:space="preserve">      2</w:t>
      </w:r>
      <w:r w:rsidR="00CF599B" w:rsidRPr="00506291">
        <w:rPr>
          <w:color w:val="180011"/>
          <w:sz w:val="28"/>
          <w:szCs w:val="28"/>
        </w:rPr>
        <w:t>.</w:t>
      </w:r>
      <w:r w:rsidR="00CF599B" w:rsidRPr="00506291">
        <w:rPr>
          <w:color w:val="180011"/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Настоящее</w:t>
      </w:r>
      <w:r w:rsidR="00CF599B" w:rsidRPr="00506291">
        <w:rPr>
          <w:spacing w:val="8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решение</w:t>
      </w:r>
      <w:r w:rsidR="00CF599B" w:rsidRPr="00506291">
        <w:rPr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вступает</w:t>
      </w:r>
      <w:r w:rsidR="00CF599B" w:rsidRPr="00506291">
        <w:rPr>
          <w:spacing w:val="40"/>
          <w:sz w:val="28"/>
          <w:szCs w:val="28"/>
        </w:rPr>
        <w:t xml:space="preserve"> </w:t>
      </w:r>
      <w:r w:rsidR="00CF599B" w:rsidRPr="00506291">
        <w:rPr>
          <w:color w:val="00032F"/>
          <w:sz w:val="28"/>
          <w:szCs w:val="28"/>
        </w:rPr>
        <w:t>в</w:t>
      </w:r>
      <w:r w:rsidR="00CF599B" w:rsidRPr="00506291">
        <w:rPr>
          <w:color w:val="00032F"/>
          <w:spacing w:val="40"/>
          <w:sz w:val="28"/>
          <w:szCs w:val="28"/>
        </w:rPr>
        <w:t xml:space="preserve"> </w:t>
      </w:r>
      <w:r w:rsidR="00CF599B" w:rsidRPr="00506291">
        <w:rPr>
          <w:color w:val="030303"/>
          <w:sz w:val="28"/>
          <w:szCs w:val="28"/>
        </w:rPr>
        <w:t>силу</w:t>
      </w:r>
      <w:r w:rsidR="00CF599B" w:rsidRPr="00506291">
        <w:rPr>
          <w:color w:val="030303"/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со</w:t>
      </w:r>
      <w:r w:rsidR="00CF599B" w:rsidRPr="00506291">
        <w:rPr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дня</w:t>
      </w:r>
      <w:r w:rsidR="00CF599B" w:rsidRPr="00506291">
        <w:rPr>
          <w:spacing w:val="40"/>
          <w:sz w:val="28"/>
          <w:szCs w:val="28"/>
        </w:rPr>
        <w:t xml:space="preserve"> </w:t>
      </w:r>
      <w:r w:rsidR="00CF599B" w:rsidRPr="00506291">
        <w:rPr>
          <w:color w:val="080808"/>
          <w:sz w:val="28"/>
          <w:szCs w:val="28"/>
        </w:rPr>
        <w:t>его</w:t>
      </w:r>
      <w:r w:rsidR="00CF599B" w:rsidRPr="00506291">
        <w:rPr>
          <w:color w:val="080808"/>
          <w:spacing w:val="40"/>
          <w:sz w:val="28"/>
          <w:szCs w:val="28"/>
        </w:rPr>
        <w:t xml:space="preserve"> </w:t>
      </w:r>
      <w:r w:rsidR="00CF599B" w:rsidRPr="00506291">
        <w:rPr>
          <w:sz w:val="28"/>
          <w:szCs w:val="28"/>
        </w:rPr>
        <w:t>официального</w:t>
      </w:r>
      <w:r w:rsidR="00CF599B" w:rsidRPr="00506291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 </w:t>
      </w:r>
      <w:r w:rsidR="00CF599B" w:rsidRPr="00506291">
        <w:rPr>
          <w:spacing w:val="-18"/>
          <w:sz w:val="28"/>
          <w:szCs w:val="28"/>
        </w:rPr>
        <w:t xml:space="preserve">и </w:t>
      </w:r>
      <w:r w:rsidR="00CF599B" w:rsidRPr="00506291">
        <w:rPr>
          <w:sz w:val="28"/>
          <w:szCs w:val="28"/>
        </w:rPr>
        <w:t>распространяет</w:t>
      </w:r>
      <w:r w:rsidR="00CF599B" w:rsidRPr="00506291">
        <w:rPr>
          <w:spacing w:val="-3"/>
          <w:sz w:val="28"/>
          <w:szCs w:val="28"/>
        </w:rPr>
        <w:t xml:space="preserve"> </w:t>
      </w:r>
      <w:r w:rsidR="00CF599B" w:rsidRPr="00506291">
        <w:rPr>
          <w:color w:val="111111"/>
          <w:sz w:val="28"/>
          <w:szCs w:val="28"/>
        </w:rPr>
        <w:t xml:space="preserve">свои </w:t>
      </w:r>
      <w:r w:rsidR="00CF599B" w:rsidRPr="00506291">
        <w:rPr>
          <w:color w:val="050505"/>
          <w:sz w:val="28"/>
          <w:szCs w:val="28"/>
        </w:rPr>
        <w:t xml:space="preserve">действия </w:t>
      </w:r>
      <w:r w:rsidR="00CF599B" w:rsidRPr="00506291">
        <w:rPr>
          <w:color w:val="1A0E38"/>
          <w:sz w:val="28"/>
          <w:szCs w:val="28"/>
        </w:rPr>
        <w:t xml:space="preserve">на </w:t>
      </w:r>
      <w:r w:rsidR="00CF599B" w:rsidRPr="00506291">
        <w:rPr>
          <w:sz w:val="28"/>
          <w:szCs w:val="28"/>
        </w:rPr>
        <w:t xml:space="preserve">правоотношения, возникшие </w:t>
      </w:r>
      <w:r w:rsidR="00CF599B" w:rsidRPr="00506291">
        <w:rPr>
          <w:color w:val="280818"/>
          <w:sz w:val="28"/>
          <w:szCs w:val="28"/>
        </w:rPr>
        <w:t xml:space="preserve">с </w:t>
      </w:r>
      <w:r w:rsidR="00CF599B" w:rsidRPr="00506291">
        <w:rPr>
          <w:color w:val="000042"/>
          <w:sz w:val="28"/>
          <w:szCs w:val="28"/>
        </w:rPr>
        <w:t xml:space="preserve">1 </w:t>
      </w:r>
      <w:r w:rsidR="00CF599B" w:rsidRPr="00506291">
        <w:rPr>
          <w:sz w:val="28"/>
          <w:szCs w:val="28"/>
        </w:rPr>
        <w:t xml:space="preserve">января </w:t>
      </w:r>
      <w:r w:rsidR="00CF599B" w:rsidRPr="00506291">
        <w:rPr>
          <w:color w:val="080808"/>
          <w:sz w:val="28"/>
          <w:szCs w:val="28"/>
        </w:rPr>
        <w:t xml:space="preserve">2024 </w:t>
      </w:r>
      <w:r w:rsidR="00CF599B" w:rsidRPr="00506291">
        <w:rPr>
          <w:color w:val="050505"/>
          <w:sz w:val="28"/>
          <w:szCs w:val="28"/>
        </w:rPr>
        <w:t>года.</w:t>
      </w:r>
    </w:p>
    <w:p w:rsidR="00C94F52" w:rsidRDefault="00C94F52" w:rsidP="00E51C66">
      <w:pPr>
        <w:rPr>
          <w:b/>
          <w:sz w:val="28"/>
          <w:szCs w:val="28"/>
        </w:rPr>
      </w:pPr>
    </w:p>
    <w:p w:rsidR="00506291" w:rsidRDefault="00506291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z w:val="28"/>
          <w:szCs w:val="28"/>
        </w:rPr>
      </w:pPr>
    </w:p>
    <w:p w:rsidR="00506291" w:rsidRDefault="00506291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z w:val="28"/>
          <w:szCs w:val="28"/>
        </w:rPr>
      </w:pPr>
    </w:p>
    <w:p w:rsidR="00506291" w:rsidRDefault="00506291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z w:val="28"/>
          <w:szCs w:val="28"/>
        </w:rPr>
      </w:pPr>
    </w:p>
    <w:p w:rsidR="00C94F52" w:rsidRPr="003959AC" w:rsidRDefault="00C94F52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94F52" w:rsidRPr="001807B5" w:rsidRDefault="00C94F52" w:rsidP="001807B5">
      <w:pPr>
        <w:shd w:val="clear" w:color="auto" w:fill="FFFFFF"/>
        <w:tabs>
          <w:tab w:val="left" w:pos="5369"/>
        </w:tabs>
        <w:spacing w:before="14"/>
        <w:ind w:left="742" w:hanging="742"/>
        <w:rPr>
          <w:spacing w:val="-4"/>
          <w:sz w:val="28"/>
          <w:szCs w:val="28"/>
        </w:rPr>
      </w:pPr>
      <w:r w:rsidRPr="003959AC">
        <w:rPr>
          <w:spacing w:val="-4"/>
          <w:sz w:val="28"/>
          <w:szCs w:val="28"/>
        </w:rPr>
        <w:t>Тем</w:t>
      </w:r>
      <w:r>
        <w:rPr>
          <w:spacing w:val="-4"/>
          <w:sz w:val="28"/>
          <w:szCs w:val="28"/>
        </w:rPr>
        <w:t>никовского городского поселения</w:t>
      </w:r>
      <w:r w:rsidRPr="003959AC">
        <w:rPr>
          <w:spacing w:val="-4"/>
          <w:sz w:val="28"/>
          <w:szCs w:val="28"/>
        </w:rPr>
        <w:t xml:space="preserve">                         </w:t>
      </w:r>
      <w:r w:rsidR="000977B1">
        <w:rPr>
          <w:spacing w:val="-4"/>
          <w:sz w:val="28"/>
          <w:szCs w:val="28"/>
        </w:rPr>
        <w:t xml:space="preserve"> </w:t>
      </w:r>
      <w:r w:rsidRPr="003959AC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 xml:space="preserve">                    О.М. Хозина         </w:t>
      </w:r>
    </w:p>
    <w:sectPr w:rsidR="00C94F52" w:rsidRPr="001807B5" w:rsidSect="000977B1">
      <w:headerReference w:type="default" r:id="rId7"/>
      <w:pgSz w:w="11906" w:h="16838" w:code="9"/>
      <w:pgMar w:top="1134" w:right="566" w:bottom="1134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58" w:rsidRDefault="00AE5A58" w:rsidP="001967AE">
      <w:r>
        <w:separator/>
      </w:r>
    </w:p>
  </w:endnote>
  <w:endnote w:type="continuationSeparator" w:id="0">
    <w:p w:rsidR="00AE5A58" w:rsidRDefault="00AE5A58" w:rsidP="0019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58" w:rsidRDefault="00AE5A58" w:rsidP="001967AE">
      <w:r>
        <w:separator/>
      </w:r>
    </w:p>
  </w:footnote>
  <w:footnote w:type="continuationSeparator" w:id="0">
    <w:p w:rsidR="00AE5A58" w:rsidRDefault="00AE5A58" w:rsidP="0019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67AE" w:rsidRPr="001967AE" w:rsidRDefault="001967AE">
        <w:pPr>
          <w:pStyle w:val="a7"/>
          <w:jc w:val="center"/>
          <w:rPr>
            <w:sz w:val="28"/>
            <w:szCs w:val="28"/>
          </w:rPr>
        </w:pPr>
        <w:r w:rsidRPr="001967AE">
          <w:rPr>
            <w:sz w:val="28"/>
            <w:szCs w:val="28"/>
          </w:rPr>
          <w:fldChar w:fldCharType="begin"/>
        </w:r>
        <w:r w:rsidRPr="001967AE">
          <w:rPr>
            <w:sz w:val="28"/>
            <w:szCs w:val="28"/>
          </w:rPr>
          <w:instrText>PAGE   \* MERGEFORMAT</w:instrText>
        </w:r>
        <w:r w:rsidRPr="001967AE">
          <w:rPr>
            <w:sz w:val="28"/>
            <w:szCs w:val="28"/>
          </w:rPr>
          <w:fldChar w:fldCharType="separate"/>
        </w:r>
        <w:r w:rsidR="001807B5">
          <w:rPr>
            <w:noProof/>
            <w:sz w:val="28"/>
            <w:szCs w:val="28"/>
          </w:rPr>
          <w:t>2</w:t>
        </w:r>
        <w:r w:rsidRPr="001967AE">
          <w:rPr>
            <w:sz w:val="28"/>
            <w:szCs w:val="28"/>
          </w:rPr>
          <w:fldChar w:fldCharType="end"/>
        </w:r>
      </w:p>
    </w:sdtContent>
  </w:sdt>
  <w:p w:rsidR="001967AE" w:rsidRDefault="001967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07A"/>
    <w:multiLevelType w:val="hybridMultilevel"/>
    <w:tmpl w:val="215C41BA"/>
    <w:lvl w:ilvl="0" w:tplc="590EEF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3031F0"/>
    <w:multiLevelType w:val="hybridMultilevel"/>
    <w:tmpl w:val="B560C3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6F5C"/>
    <w:multiLevelType w:val="hybridMultilevel"/>
    <w:tmpl w:val="8086F622"/>
    <w:lvl w:ilvl="0" w:tplc="57DE6022">
      <w:start w:val="1"/>
      <w:numFmt w:val="decimal"/>
      <w:lvlText w:val="%1)"/>
      <w:lvlJc w:val="left"/>
      <w:pPr>
        <w:ind w:left="780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2"/>
    <w:rsid w:val="000074E1"/>
    <w:rsid w:val="00010400"/>
    <w:rsid w:val="00027850"/>
    <w:rsid w:val="000401CF"/>
    <w:rsid w:val="000601B4"/>
    <w:rsid w:val="000675DA"/>
    <w:rsid w:val="0007344E"/>
    <w:rsid w:val="000765BF"/>
    <w:rsid w:val="00093AD9"/>
    <w:rsid w:val="000977B1"/>
    <w:rsid w:val="000F650B"/>
    <w:rsid w:val="001427C0"/>
    <w:rsid w:val="00145B56"/>
    <w:rsid w:val="001807B5"/>
    <w:rsid w:val="00191A58"/>
    <w:rsid w:val="001967AE"/>
    <w:rsid w:val="001E2A01"/>
    <w:rsid w:val="00253D67"/>
    <w:rsid w:val="002E0A8E"/>
    <w:rsid w:val="003008AB"/>
    <w:rsid w:val="0032336C"/>
    <w:rsid w:val="003D3866"/>
    <w:rsid w:val="0047445E"/>
    <w:rsid w:val="0047601D"/>
    <w:rsid w:val="0048265F"/>
    <w:rsid w:val="00487DEF"/>
    <w:rsid w:val="004A19AD"/>
    <w:rsid w:val="004C4D9F"/>
    <w:rsid w:val="004D346F"/>
    <w:rsid w:val="004F195A"/>
    <w:rsid w:val="004F37B4"/>
    <w:rsid w:val="00506291"/>
    <w:rsid w:val="0050666D"/>
    <w:rsid w:val="00506A81"/>
    <w:rsid w:val="00512B82"/>
    <w:rsid w:val="00546939"/>
    <w:rsid w:val="00562E07"/>
    <w:rsid w:val="0057515D"/>
    <w:rsid w:val="00586A7B"/>
    <w:rsid w:val="00590173"/>
    <w:rsid w:val="005902EC"/>
    <w:rsid w:val="005D4F4D"/>
    <w:rsid w:val="006071BF"/>
    <w:rsid w:val="0064688D"/>
    <w:rsid w:val="006525CC"/>
    <w:rsid w:val="00655866"/>
    <w:rsid w:val="0067331A"/>
    <w:rsid w:val="00691C0F"/>
    <w:rsid w:val="00693722"/>
    <w:rsid w:val="006B08DB"/>
    <w:rsid w:val="006E2D23"/>
    <w:rsid w:val="006E35B4"/>
    <w:rsid w:val="006F33E8"/>
    <w:rsid w:val="006F6272"/>
    <w:rsid w:val="00704AE4"/>
    <w:rsid w:val="007458FB"/>
    <w:rsid w:val="0075686C"/>
    <w:rsid w:val="0077720F"/>
    <w:rsid w:val="007D0B7B"/>
    <w:rsid w:val="007F3E08"/>
    <w:rsid w:val="00864356"/>
    <w:rsid w:val="00872AC7"/>
    <w:rsid w:val="00896103"/>
    <w:rsid w:val="008F16CE"/>
    <w:rsid w:val="00903281"/>
    <w:rsid w:val="00905EBA"/>
    <w:rsid w:val="009062D3"/>
    <w:rsid w:val="00922A2C"/>
    <w:rsid w:val="00922D41"/>
    <w:rsid w:val="00945AC1"/>
    <w:rsid w:val="009464F0"/>
    <w:rsid w:val="00957076"/>
    <w:rsid w:val="00961F59"/>
    <w:rsid w:val="00967066"/>
    <w:rsid w:val="0097173B"/>
    <w:rsid w:val="00994032"/>
    <w:rsid w:val="009C6155"/>
    <w:rsid w:val="009E4BF9"/>
    <w:rsid w:val="009F32C1"/>
    <w:rsid w:val="00A03CD5"/>
    <w:rsid w:val="00A110B7"/>
    <w:rsid w:val="00A21632"/>
    <w:rsid w:val="00A40D7D"/>
    <w:rsid w:val="00A73FE4"/>
    <w:rsid w:val="00A83600"/>
    <w:rsid w:val="00A92BA8"/>
    <w:rsid w:val="00AA4818"/>
    <w:rsid w:val="00AD4874"/>
    <w:rsid w:val="00AE5A58"/>
    <w:rsid w:val="00AF51A5"/>
    <w:rsid w:val="00B13153"/>
    <w:rsid w:val="00B9650B"/>
    <w:rsid w:val="00B975FC"/>
    <w:rsid w:val="00BA20EA"/>
    <w:rsid w:val="00BA4C66"/>
    <w:rsid w:val="00BA760B"/>
    <w:rsid w:val="00BC2D3F"/>
    <w:rsid w:val="00C0100A"/>
    <w:rsid w:val="00C02FBF"/>
    <w:rsid w:val="00C272A6"/>
    <w:rsid w:val="00C300F3"/>
    <w:rsid w:val="00C30B79"/>
    <w:rsid w:val="00C50032"/>
    <w:rsid w:val="00C9141C"/>
    <w:rsid w:val="00C94F52"/>
    <w:rsid w:val="00CB601F"/>
    <w:rsid w:val="00CB6149"/>
    <w:rsid w:val="00CC3DB0"/>
    <w:rsid w:val="00CF599B"/>
    <w:rsid w:val="00CF7DD1"/>
    <w:rsid w:val="00D0436F"/>
    <w:rsid w:val="00D07182"/>
    <w:rsid w:val="00D26537"/>
    <w:rsid w:val="00D36EEF"/>
    <w:rsid w:val="00D76F50"/>
    <w:rsid w:val="00DB5600"/>
    <w:rsid w:val="00DE6050"/>
    <w:rsid w:val="00E005AE"/>
    <w:rsid w:val="00E24E78"/>
    <w:rsid w:val="00E30DF6"/>
    <w:rsid w:val="00E51C66"/>
    <w:rsid w:val="00E7133D"/>
    <w:rsid w:val="00E85C90"/>
    <w:rsid w:val="00E959E9"/>
    <w:rsid w:val="00EE15BA"/>
    <w:rsid w:val="00EF2E59"/>
    <w:rsid w:val="00F51D14"/>
    <w:rsid w:val="00F60BD8"/>
    <w:rsid w:val="00F75DA6"/>
    <w:rsid w:val="00FC55C8"/>
    <w:rsid w:val="00FD08A2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1ED"/>
  <w15:docId w15:val="{1873A431-646D-4380-91DB-3A9C6C7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A"/>
    <w:pPr>
      <w:ind w:left="720"/>
      <w:contextualSpacing/>
    </w:pPr>
  </w:style>
  <w:style w:type="character" w:styleId="a4">
    <w:name w:val="Emphasis"/>
    <w:basedOn w:val="a0"/>
    <w:uiPriority w:val="20"/>
    <w:qFormat/>
    <w:rsid w:val="00922A2C"/>
    <w:rPr>
      <w:i/>
      <w:iCs/>
    </w:rPr>
  </w:style>
  <w:style w:type="character" w:styleId="a5">
    <w:name w:val="Hyperlink"/>
    <w:basedOn w:val="a0"/>
    <w:uiPriority w:val="99"/>
    <w:unhideWhenUsed/>
    <w:rsid w:val="00922A2C"/>
    <w:rPr>
      <w:color w:val="0000FF"/>
      <w:u w:val="single"/>
    </w:rPr>
  </w:style>
  <w:style w:type="table" w:styleId="a6">
    <w:name w:val="Table Grid"/>
    <w:basedOn w:val="a1"/>
    <w:uiPriority w:val="59"/>
    <w:rsid w:val="00AD487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A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A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ДЕПУТАТОВ</vt:lpstr>
      <vt:lpstr>ТЕМНИКОВСКОГО ГОРОДСКОГО ПОСЕЛЕНИЯ</vt:lpstr>
      <vt:lpstr>Р Е Ш Е Н И Е</vt:lpstr>
    </vt:vector>
  </TitlesOfParts>
  <Company>Россельхозбанк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Gorod6</cp:lastModifiedBy>
  <cp:revision>8</cp:revision>
  <cp:lastPrinted>2024-05-06T09:00:00Z</cp:lastPrinted>
  <dcterms:created xsi:type="dcterms:W3CDTF">2024-09-11T12:21:00Z</dcterms:created>
  <dcterms:modified xsi:type="dcterms:W3CDTF">2024-09-16T07:37:00Z</dcterms:modified>
</cp:coreProperties>
</file>